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安全评价/检测检验机构从业告知书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（参考式样）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安全生产监督管理局/煤矿安全监察局(分局)：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5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我单位承接了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安全评价/检测检验项目，拟于近期开展技术服务活动，现按照规定将有关信息告知如下。</w:t>
      </w:r>
    </w:p>
    <w:tbl>
      <w:tblPr>
        <w:tblStyle w:val="6"/>
        <w:tblpPr w:leftFromText="181" w:rightFromText="181" w:vertAnchor="text" w:horzAnchor="margin" w:tblpY="1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02"/>
        <w:gridCol w:w="141"/>
        <w:gridCol w:w="437"/>
        <w:gridCol w:w="1543"/>
        <w:gridCol w:w="211"/>
        <w:gridCol w:w="849"/>
        <w:gridCol w:w="177"/>
        <w:gridCol w:w="100"/>
        <w:gridCol w:w="784"/>
        <w:gridCol w:w="175"/>
        <w:gridCol w:w="106"/>
        <w:gridCol w:w="77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948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本机构名称</w:t>
            </w:r>
          </w:p>
        </w:tc>
        <w:tc>
          <w:tcPr>
            <w:tcW w:w="6817" w:type="dxa"/>
            <w:gridSpan w:val="1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62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机构资质证书编号</w:t>
            </w:r>
          </w:p>
        </w:tc>
        <w:tc>
          <w:tcPr>
            <w:tcW w:w="2880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网址</w:t>
            </w:r>
          </w:p>
        </w:tc>
        <w:tc>
          <w:tcPr>
            <w:tcW w:w="229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办公地址1</w:t>
            </w:r>
          </w:p>
        </w:tc>
        <w:tc>
          <w:tcPr>
            <w:tcW w:w="4417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办公地址2</w:t>
            </w:r>
          </w:p>
        </w:tc>
        <w:tc>
          <w:tcPr>
            <w:tcW w:w="4417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121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236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15" w:type="dxa"/>
            <w:gridSpan w:val="1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项目地址</w:t>
            </w:r>
          </w:p>
        </w:tc>
        <w:tc>
          <w:tcPr>
            <w:tcW w:w="6715" w:type="dxa"/>
            <w:gridSpan w:val="1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项目所属行业</w:t>
            </w:r>
          </w:p>
        </w:tc>
        <w:tc>
          <w:tcPr>
            <w:tcW w:w="6715" w:type="dxa"/>
            <w:gridSpan w:val="1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3358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473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技术服务期限</w:t>
            </w:r>
          </w:p>
        </w:tc>
        <w:tc>
          <w:tcPr>
            <w:tcW w:w="6715" w:type="dxa"/>
            <w:gridSpan w:val="1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5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计划现场勘查（检测）时间</w:t>
            </w:r>
          </w:p>
        </w:tc>
        <w:tc>
          <w:tcPr>
            <w:tcW w:w="6715" w:type="dxa"/>
            <w:gridSpan w:val="1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65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项目组成员及主要专业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  <w:tc>
          <w:tcPr>
            <w:tcW w:w="219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765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现场勘查（检测）人员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  <w:tc>
          <w:tcPr>
            <w:tcW w:w="219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注：提前5个工作日告知负有项目审批权限的安全监管监察部门。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>机构（盖章）：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F65"/>
    <w:rsid w:val="003D3BCE"/>
    <w:rsid w:val="00447711"/>
    <w:rsid w:val="004945C2"/>
    <w:rsid w:val="004D2428"/>
    <w:rsid w:val="005902A0"/>
    <w:rsid w:val="00992F65"/>
    <w:rsid w:val="00A9160C"/>
    <w:rsid w:val="00CA723A"/>
    <w:rsid w:val="00D12FF9"/>
    <w:rsid w:val="00E63BB4"/>
    <w:rsid w:val="3DC8255F"/>
    <w:rsid w:val="582C69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1217</Characters>
  <Lines>10</Lines>
  <Paragraphs>2</Paragraphs>
  <ScaleCrop>false</ScaleCrop>
  <LinksUpToDate>false</LinksUpToDate>
  <CharactersWithSpaces>1428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2017-03-23T00:42:00Z</dcterms:created>
  <dc:creator>dell</dc:creator>
  <cp:lastModifiedBy>Administrator</cp:lastModifiedBy>
  <cp:lastPrinted>2017-03-23T01:39:00Z</cp:lastPrinted>
  <dcterms:modified xsi:type="dcterms:W3CDTF">2017-03-28T01:28:05Z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