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初领、延期、变更、注销安全生产许可证企业名单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(2022.9.19)</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危险化学品企业</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9"/>
        <w:gridCol w:w="1472"/>
        <w:gridCol w:w="2192"/>
        <w:gridCol w:w="561"/>
        <w:gridCol w:w="1242"/>
        <w:gridCol w:w="6"/>
        <w:gridCol w:w="4"/>
        <w:gridCol w:w="779"/>
        <w:gridCol w:w="4"/>
        <w:gridCol w:w="17"/>
        <w:gridCol w:w="1418"/>
        <w:gridCol w:w="11"/>
        <w:gridCol w:w="4"/>
        <w:gridCol w:w="1100"/>
        <w:gridCol w:w="578"/>
        <w:gridCol w:w="2"/>
        <w:gridCol w:w="3"/>
        <w:gridCol w:w="1167"/>
        <w:gridCol w:w="135"/>
        <w:gridCol w:w="165"/>
        <w:gridCol w:w="950"/>
        <w:gridCol w:w="192"/>
        <w:gridCol w:w="2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企业名称</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统一社会信用代码</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经济类型</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企业注册</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地址</w:t>
            </w:r>
          </w:p>
        </w:tc>
        <w:tc>
          <w:tcPr>
            <w:tcW w:w="7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主要</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负责人</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产品及生产规模(年）</w:t>
            </w:r>
          </w:p>
        </w:tc>
        <w:tc>
          <w:tcPr>
            <w:tcW w:w="16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安全生产</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许可证号</w:t>
            </w:r>
          </w:p>
        </w:tc>
        <w:tc>
          <w:tcPr>
            <w:tcW w:w="13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有效期自</w:t>
            </w:r>
          </w:p>
        </w:tc>
        <w:tc>
          <w:tcPr>
            <w:tcW w:w="13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有效期止</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4642"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初领：3家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1"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柳林县森泽方源镓业科技有限公司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91141125075547211Y</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吕梁市柳林县王家沟乡森泽公司厂区</w:t>
            </w:r>
          </w:p>
        </w:tc>
        <w:tc>
          <w:tcPr>
            <w:tcW w:w="7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段有志</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镓40吨/年</w:t>
            </w:r>
          </w:p>
        </w:tc>
        <w:tc>
          <w:tcPr>
            <w:tcW w:w="16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（晋）WH安许证［2022］283号</w:t>
            </w:r>
          </w:p>
        </w:tc>
        <w:tc>
          <w:tcPr>
            <w:tcW w:w="13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3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6"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山西中科惠安化工有限公司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91140424MA0HFGUM9R</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山西省长治市屯留区余吾镇南街村东南</w:t>
            </w:r>
          </w:p>
        </w:tc>
        <w:tc>
          <w:tcPr>
            <w:tcW w:w="7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刘聪</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碳酸二甲酯5万吨/年、氨18569吨/年、氨溶液（含氨10%）3440吨/年</w:t>
            </w:r>
          </w:p>
        </w:tc>
        <w:tc>
          <w:tcPr>
            <w:tcW w:w="16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（晋）WH安许证［2022］284号</w:t>
            </w:r>
          </w:p>
        </w:tc>
        <w:tc>
          <w:tcPr>
            <w:tcW w:w="13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3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2"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山西润金茂环保科技有限公司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91140400MA0HA6L31Y</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山西省长治市屯留区余吾镇南街村东南</w:t>
            </w:r>
          </w:p>
        </w:tc>
        <w:tc>
          <w:tcPr>
            <w:tcW w:w="7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杨欢</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yellow"/>
                <w:u w:val="none"/>
                <w:lang w:val="en-US" w:eastAsia="zh-CN" w:bidi="ar"/>
              </w:rPr>
              <w:t>液化天然气103875</w:t>
            </w:r>
            <w:r>
              <w:rPr>
                <w:rFonts w:hint="eastAsia" w:ascii="宋体" w:hAnsi="宋体" w:eastAsia="宋体" w:cs="宋体"/>
                <w:i w:val="0"/>
                <w:color w:val="000000"/>
                <w:kern w:val="0"/>
                <w:sz w:val="18"/>
                <w:szCs w:val="18"/>
                <w:u w:val="none"/>
                <w:lang w:val="en-US" w:eastAsia="zh-CN" w:bidi="ar"/>
              </w:rPr>
              <w:t>吨/年、混烃44.25吨/年</w:t>
            </w:r>
          </w:p>
        </w:tc>
        <w:tc>
          <w:tcPr>
            <w:tcW w:w="16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（晋）WH安许证［2022］285号</w:t>
            </w:r>
          </w:p>
        </w:tc>
        <w:tc>
          <w:tcPr>
            <w:tcW w:w="13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3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jc w:val="center"/>
        </w:trPr>
        <w:tc>
          <w:tcPr>
            <w:tcW w:w="14642"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延期：15家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寿阳县精达丰新材料有限公司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91140725MA0HJFKL60</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晋中市寿阳县工业园区</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刘大山</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碳酸二甲酯4500吨/年、杂醇油3760吨/年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（晋）WH安许证［2022］286号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yellow"/>
                <w:u w:val="none"/>
              </w:rPr>
            </w:pPr>
            <w:r>
              <w:rPr>
                <w:rFonts w:hint="eastAsia" w:ascii="宋体" w:hAnsi="宋体" w:eastAsia="宋体" w:cs="宋体"/>
                <w:i w:val="0"/>
                <w:color w:val="000000"/>
                <w:kern w:val="0"/>
                <w:sz w:val="18"/>
                <w:szCs w:val="18"/>
                <w:highlight w:val="yellow"/>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原平丹峰糠醛有限公司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91140981731932696A</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忻州原平市崞阳镇乌金路七号</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李先锋</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糠醛3000吨/年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（晋）WH安许证［2022］287号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存在问题：锅炉定期检测、压力表检定过期，企业承诺2022年9月底完成检测检定；由忻州市应急局负责监督落实。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华阳集团氮基合成材料有限责任公司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911407236991054381</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有限责任公司（国有控股）</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山西省晋中市和顺县平松乡白泉村和尚垴</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韩爱峰</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液氨18万吨/年、甲醇3万吨/年、硫磺2088吨/年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（晋）WH安许证［2022］195B1Y1号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安全生产标准化二级企业。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2"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山西沁水新奥清洁能源有限公司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9114052167018913XQ</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山西省晋城市沁水县嘉峰镇郭南村</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于建潮</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液化天然气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9.19 万吨/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（晋）WH安许证［2022］288号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安全生产标准化二级企业。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0"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新绛县中信伟业化工有限公司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91140825098628209F</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运城市新绛县新绛经济技术开发区</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孙杰慧</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甲醇10万吨/年、液氨3.5万吨/年、杂戊醇750吨/年、硫磺750吨/年、氧6000Nm³/</w:t>
            </w:r>
            <w:r>
              <w:rPr>
                <w:rFonts w:hint="eastAsia" w:ascii="宋体" w:hAnsi="宋体" w:cs="宋体"/>
                <w:i w:val="0"/>
                <w:color w:val="000000"/>
                <w:kern w:val="0"/>
                <w:sz w:val="18"/>
                <w:szCs w:val="18"/>
                <w:highlight w:val="yellow"/>
                <w:u w:val="none"/>
                <w:lang w:val="en-US" w:eastAsia="zh-CN" w:bidi="ar"/>
              </w:rPr>
              <w:t>小时</w:t>
            </w:r>
            <w:r>
              <w:rPr>
                <w:rFonts w:hint="eastAsia" w:ascii="宋体" w:hAnsi="宋体" w:eastAsia="宋体" w:cs="宋体"/>
                <w:i w:val="0"/>
                <w:color w:val="000000"/>
                <w:kern w:val="0"/>
                <w:sz w:val="18"/>
                <w:szCs w:val="18"/>
                <w:u w:val="none"/>
                <w:lang w:val="en-US" w:eastAsia="zh-CN" w:bidi="ar"/>
              </w:rPr>
              <w:t>、氮4100Nm³/</w:t>
            </w:r>
            <w:r>
              <w:rPr>
                <w:rFonts w:hint="eastAsia" w:ascii="宋体" w:hAnsi="宋体" w:cs="宋体"/>
                <w:i w:val="0"/>
                <w:color w:val="000000"/>
                <w:kern w:val="0"/>
                <w:sz w:val="18"/>
                <w:szCs w:val="18"/>
                <w:highlight w:val="yellow"/>
                <w:u w:val="none"/>
                <w:lang w:val="en-US" w:eastAsia="zh-CN" w:bidi="ar"/>
              </w:rPr>
              <w:t>小时</w:t>
            </w:r>
            <w:r>
              <w:rPr>
                <w:rFonts w:hint="eastAsia" w:ascii="宋体" w:hAnsi="宋体" w:eastAsia="宋体" w:cs="宋体"/>
                <w:i w:val="0"/>
                <w:color w:val="000000"/>
                <w:kern w:val="0"/>
                <w:sz w:val="18"/>
                <w:szCs w:val="18"/>
                <w:u w:val="none"/>
                <w:lang w:val="en-US" w:eastAsia="zh-CN" w:bidi="ar"/>
              </w:rPr>
              <w:t>、氢气7163Nm³/</w:t>
            </w:r>
            <w:r>
              <w:rPr>
                <w:rFonts w:hint="eastAsia" w:ascii="宋体" w:hAnsi="宋体" w:cs="宋体"/>
                <w:i w:val="0"/>
                <w:color w:val="000000"/>
                <w:kern w:val="0"/>
                <w:sz w:val="18"/>
                <w:szCs w:val="18"/>
                <w:highlight w:val="yellow"/>
                <w:u w:val="none"/>
                <w:lang w:val="en-US" w:eastAsia="zh-CN" w:bidi="ar"/>
              </w:rPr>
              <w:t>小时</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（晋）WH安许证［2022］289号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8"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山西焦煤集团五麟煤焦开发有限责任公司（TJL4350D型，47孔，30.5万吨）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91141100748597046H</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汾阳市三泉镇经济开发工业园区</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庞刚生</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煤焦油13589吨/年、粗苯3204吨/年、煤气1.29亿Nm³/年、硫磺915吨/年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（晋）WH安许证［2022］034B3Y1号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2023年12月31日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eastAsia="宋体" w:cs="宋体"/>
                <w:i w:val="0"/>
                <w:color w:val="000000"/>
                <w:kern w:val="0"/>
                <w:sz w:val="18"/>
                <w:szCs w:val="18"/>
                <w:u w:val="none"/>
                <w:lang w:val="en-US" w:eastAsia="zh-CN" w:bidi="ar"/>
              </w:rPr>
              <w:t>1.许可范围变更：原有产能100万吨（</w:t>
            </w:r>
            <w:r>
              <w:rPr>
                <w:rFonts w:hint="eastAsia" w:ascii="宋体" w:hAnsi="宋体" w:eastAsia="宋体" w:cs="宋体"/>
                <w:i w:val="0"/>
                <w:color w:val="000000"/>
                <w:kern w:val="0"/>
                <w:sz w:val="18"/>
                <w:szCs w:val="18"/>
                <w:highlight w:val="yellow"/>
                <w:u w:val="none"/>
                <w:lang w:val="en-US" w:eastAsia="zh-CN" w:bidi="ar"/>
              </w:rPr>
              <w:t>2</w:t>
            </w:r>
            <w:r>
              <w:rPr>
                <w:rFonts w:hint="eastAsia" w:ascii="宋体" w:hAnsi="宋体" w:cs="宋体"/>
                <w:i w:val="0"/>
                <w:color w:val="000000"/>
                <w:kern w:val="0"/>
                <w:sz w:val="18"/>
                <w:szCs w:val="18"/>
                <w:highlight w:val="yellow"/>
                <w:u w:val="none"/>
                <w:lang w:val="en-US" w:eastAsia="zh-CN" w:bidi="ar"/>
              </w:rPr>
              <w:t>X</w:t>
            </w:r>
            <w:r>
              <w:rPr>
                <w:rFonts w:hint="eastAsia" w:ascii="宋体" w:hAnsi="宋体" w:eastAsia="宋体" w:cs="宋体"/>
                <w:i w:val="0"/>
                <w:color w:val="000000"/>
                <w:kern w:val="0"/>
                <w:sz w:val="18"/>
                <w:szCs w:val="18"/>
                <w:highlight w:val="yellow"/>
                <w:u w:val="none"/>
                <w:lang w:val="en-US" w:eastAsia="zh-CN" w:bidi="ar"/>
              </w:rPr>
              <w:t>72孔</w:t>
            </w:r>
            <w:r>
              <w:rPr>
                <w:rFonts w:hint="eastAsia" w:ascii="宋体" w:hAnsi="宋体" w:eastAsia="宋体" w:cs="宋体"/>
                <w:i w:val="0"/>
                <w:color w:val="000000"/>
                <w:kern w:val="0"/>
                <w:sz w:val="18"/>
                <w:szCs w:val="18"/>
                <w:u w:val="none"/>
                <w:lang w:val="en-US" w:eastAsia="zh-CN" w:bidi="ar"/>
              </w:rPr>
              <w:t>），因产能转移并压减，剩余30.5万吨（47孔）产能</w:t>
            </w:r>
            <w:r>
              <w:rPr>
                <w:rFonts w:hint="eastAsia" w:ascii="宋体" w:hAnsi="宋体" w:eastAsia="宋体" w:cs="宋体"/>
                <w:i w:val="0"/>
                <w:color w:val="000000"/>
                <w:kern w:val="0"/>
                <w:sz w:val="18"/>
                <w:szCs w:val="18"/>
                <w:highlight w:val="yellow"/>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yellow"/>
                <w:u w:val="none"/>
                <w:lang w:val="en-US" w:eastAsia="zh-CN" w:bidi="ar"/>
              </w:rPr>
              <w:t>2.</w:t>
            </w:r>
            <w:r>
              <w:rPr>
                <w:rFonts w:hint="eastAsia" w:ascii="宋体" w:hAnsi="宋体" w:eastAsia="宋体" w:cs="宋体"/>
                <w:i w:val="0"/>
                <w:color w:val="000000"/>
                <w:kern w:val="0"/>
                <w:sz w:val="18"/>
                <w:szCs w:val="18"/>
                <w:u w:val="none"/>
                <w:lang w:val="en-US" w:eastAsia="zh-CN" w:bidi="ar"/>
              </w:rPr>
              <w:t>按照山西省人民政府办公厅《关于推动焦化行业高质量发展的意见》（晋政办发［2022］51号）文件精神，该企业安全生产许可证有效期至2023年12月31日。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山西永祥煤焦集团有限公司（SK55SX-550型，2×65孔，130万吨）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91140824746033722N</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稷山县西社煤焦化工业园区</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刘少俊</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焦炉煤气5.72亿Nm³/年、粗苯18460吨/年、煤焦油61700吨/年、硫磺3000吨/年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（晋）WH安许证［2022］290号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山西金鼎潞宝能源科技有限公司（ZHJL6055D型，4×65 孔 ，270万吨）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91140481581242656M</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其他有限责任公司                        </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山西省长治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市潞城市潞宝生态工业园区</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孙树权</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焦炉煤气11.763亿Nm³/年、粗苯32320吨/年、煤焦油122960吨/年、硫磺3180吨/年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（晋）WH安许证［2022］281Y1号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0"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山西潞宝兴海新材料有限公司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91140481590883690Q</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其他有限责任公司                        </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潞城市潞宝工业园区</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秦芃</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环己烷9.5万吨/年、环己酮9.05万吨/年、精苯7万吨/年、甲苯1.211万吨/年、二甲苯0.295万吨/年、双氧水（30%）12万吨/年、液氨10万吨/年、重苯4680吨/年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（晋）WH安许证［2022］014Y1号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2025年9月18日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山西闽光新材料科技有限责任公司（JN43-80型，2X65孔，90万吨）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911410217515185567</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有限责任公司（国有控股）</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曲沃县东宁村</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蒋能义</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焦炉煤气3.28亿Nm³/年、煤焦油4万吨/年、粗苯1.2万吨/年、硫磺1200吨/年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（晋）WH安许证［2022］043Y2号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2023年12月31日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12月，厅联席会议依据省工信厅《山西省焦化产业打好污染防治攻坚战推动转型升级实施方案》（晋政办发〔2018〕98号）和山西闽光新材料科技有限责任公司投资项目备案证，该企业安全生产许可证有效期延期至2022年12月25日；现按照山西省人民政府办公厅《关于推动焦化行业高质量发展的意见》（晋政办发〔2022〕51号）文件精神，该企业安全生产许可证有效期顺延至2023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1"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山西茂胜煤化集团有限公司（JNDK43-99D型，3×49孔，96万吨）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91140781113035162N</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山西省晋中市介休市连福镇大许村村北200米</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李桂庆</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煤焦油52000吨/年，粗苯12000吨/年，煤气4.4亿Nm³/年，硫磺900吨/年 </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（晋）WH安许证【2022】102Y1号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10月28日</w:t>
            </w:r>
          </w:p>
        </w:tc>
        <w:tc>
          <w:tcPr>
            <w:tcW w:w="2213"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10月，厅联席会议依据晋中市晋政办发〔2018〕100号文件要求，该企业业安全生产许可证有效期延期至2022年12月31日；现按照山西省人民政府办公厅《关于推动焦化行业高质量发展的意见》（晋政办发〔2022〕51号）文件精神，该企业安全生产许可证有效期顺延至2023年10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山西太谷恒达煤气化有限公司（TJL4350D型，2×51孔，60万吨； TJL5550D型，50孔，50万吨）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91140726783283288C</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有限责任公司  </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山西省晋中市太谷县桃园堡</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张瑞吉</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煤焦油51723吨/年、粗苯14936吨/年、煤气4.86亿Nm³/年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（晋）WH安许证[2022]030B1Y1号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2023年6月8日</w:t>
            </w:r>
          </w:p>
        </w:tc>
        <w:tc>
          <w:tcPr>
            <w:tcW w:w="2213"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2020年6月，厅联席会议依据晋中市晋政办发〔2018〕100号文件要求，该企业业安全生产许可证有效期延期至2022年12月31日；现按照山西省人民政府办公厅《关于推动焦化行业高质量发展的意见》（晋政办发〔2022〕51号）文件精神，该企业安全生产许可证有效期顺延至2023年6月8日</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主要负责人变更，由王岩变更为张瑞吉。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1"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介休市昌盛煤气化有限公司（LTJIA4350D型，2×50孔，60万吨；5.5米捣固，2×65孔，130万吨）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91140781770106522R</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晋中市介休市连福镇大埝村</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郭惠彪</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煤焦油9.25万吨/年、粗苯26728吨/年、硫磺3648吨/年、煤气8.54亿Nm³/年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（晋）WH安许证[2022]055Y1号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2023年7月16日</w:t>
            </w:r>
          </w:p>
        </w:tc>
        <w:tc>
          <w:tcPr>
            <w:tcW w:w="2213"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7月，厅联席会议依据晋中市晋政办发〔2018〕100号文件要求，该企业业安全生产许可证有效期延期至2022年12月31日；现按照山西省人民政府办公厅《关于推动焦化行业高质量发展的意见》（晋政办发〔2022〕51号）文件精神，该企业安全生产许可证有效期顺延至2023年7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1"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忻州市鑫宇煤炭气化有限公司（TH4350D型，2X72孔，100万吨）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91140929754076909D</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其他有限责任公司                        </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忻州岢岚县岚漪镇胡家滩</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郑世华</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煤焦油46175吨/年、粗苯11874吨/年、硫磺1209吨/年、焦炉煤气4.22亿Nm³/年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（晋）WH安许证[2022]232Y1号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2023年12月31日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11月，厅联席会议依据《山西省企业投资项目备案证》和岢岚县人民政府《关于鑫宇煤炭气化有限公司“上大关小”技改项目承诺的函》该企业安全生产许可证有效期延期至2022年9月23日；现按照山西省人民政府办公厅《关于推动焦化行业高质量发展的意见》（晋政办发〔2022〕51号）文件精神，该企业安全生产许可证有效期顺延至2023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6"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山西晋阳煤焦（集团）有限公司（TJL4350D型，2×72孔，90万吨）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91141122602643353C</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吕梁市交城县西街</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赵海心</w:t>
            </w:r>
          </w:p>
        </w:tc>
        <w:tc>
          <w:tcPr>
            <w:tcW w:w="14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煤焦油42482吨/年、粗苯11532吨/年、硫磺2223吨/年、煤气4.2亿Nm³/年</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（晋）WH安许证[2022]153Y1号</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2023年12月31日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3月，厅联席会议依据山西省工业和信息化厅焦化“上大关小”有关精神，及（晋工信化工函〔2020〕127号）文件、《山西省企业投资项目备案证》核发两年内建成新项目关停旧装置，该企业安全生产许可证有效期延期至2022年12月31日；现按照山西省人民政府办公厅《关于推动焦化行业高质量发展的意见》（晋政办发〔2022〕51号）文件精神，该企业安全生产许可证有效期顺延至2023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jc w:val="center"/>
        </w:trPr>
        <w:tc>
          <w:tcPr>
            <w:tcW w:w="14642"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5"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运城华新液化天然气有限公司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91140861MA7XWTU55B </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山西省运城市盐湖高新技术 产业开发区振兴大道北路11号</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张耀</w:t>
            </w:r>
          </w:p>
        </w:tc>
        <w:tc>
          <w:tcPr>
            <w:tcW w:w="1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液化天然气10万吨/年、重烃80吨/年</w:t>
            </w:r>
          </w:p>
        </w:tc>
        <w:tc>
          <w:tcPr>
            <w:tcW w:w="16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（晋）WH安许证［2022］260B1号</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2022年12月30日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eastAsia="宋体" w:cs="宋体"/>
                <w:i w:val="0"/>
                <w:color w:val="000000"/>
                <w:kern w:val="0"/>
                <w:sz w:val="18"/>
                <w:szCs w:val="18"/>
                <w:u w:val="none"/>
                <w:lang w:val="en-US" w:eastAsia="zh-CN" w:bidi="ar"/>
              </w:rPr>
              <w:t>1.公司名称变更，由山西压缩天然气集团运城有限公司盐湖区液化分公司变更为运城华新液化天然气有限公司</w:t>
            </w:r>
            <w:r>
              <w:rPr>
                <w:rFonts w:hint="eastAsia" w:ascii="宋体" w:hAnsi="宋体" w:eastAsia="宋体" w:cs="宋体"/>
                <w:i w:val="0"/>
                <w:color w:val="000000"/>
                <w:kern w:val="0"/>
                <w:sz w:val="18"/>
                <w:szCs w:val="18"/>
                <w:highlight w:val="yellow"/>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yellow"/>
                <w:u w:val="none"/>
                <w:lang w:val="en-US" w:eastAsia="zh-CN" w:bidi="ar"/>
              </w:rPr>
              <w:t>2.注</w:t>
            </w:r>
            <w:r>
              <w:rPr>
                <w:rFonts w:hint="eastAsia" w:ascii="宋体" w:hAnsi="宋体" w:eastAsia="宋体" w:cs="宋体"/>
                <w:i w:val="0"/>
                <w:color w:val="000000"/>
                <w:kern w:val="0"/>
                <w:sz w:val="18"/>
                <w:szCs w:val="18"/>
                <w:u w:val="none"/>
                <w:lang w:val="en-US" w:eastAsia="zh-CN" w:bidi="ar"/>
              </w:rPr>
              <w:t>册地址变更，由运城市盐湖工业园区振兴大道北路11号变更为山西省运城市盐湖高新技术 产业开发区振兴大道北路11号。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山纳合成橡胶有限责任公司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91140000717850635P</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有限责任公司分公司（中外合资）</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山西省大同市阳高县龙泉工业园区</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郗金明</w:t>
            </w:r>
          </w:p>
        </w:tc>
        <w:tc>
          <w:tcPr>
            <w:tcW w:w="1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盐酸5万吨/年、氢氧化钠2.5万吨/年、次氯酸钠1.8万吨/年、乙烯基乙炔1.63万吨/年、氯丁二烯3万吨/年、乙炔2.34万吨/年、废硫酸1000吨/年、二氯丁烯3000吨/年</w:t>
            </w:r>
          </w:p>
        </w:tc>
        <w:tc>
          <w:tcPr>
            <w:tcW w:w="16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（晋）WH安许证［2022］097B1号</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2022年8月18日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2023年10月28日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主要负责人变更，由云华变更为郗金明。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0"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山西建滔潞宝化工有限责任公司 </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91140000788542760L</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有限责任公司（中外合资）                               </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山西省潞城市潞宝生态工业园区</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白晓亮</w:t>
            </w:r>
          </w:p>
        </w:tc>
        <w:tc>
          <w:tcPr>
            <w:tcW w:w="1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精甲醇40万吨/年、杂醇油2680吨/年、氧（压缩的、液化的）24000Nm³/小时、氮（压缩的、液化的）30000Nm³/小时、驰放气55150Nm³/小时、氢16000Nm³/年</w:t>
            </w:r>
          </w:p>
        </w:tc>
        <w:tc>
          <w:tcPr>
            <w:tcW w:w="16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（晋）WH安许证［2022］151B2号</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2022年8月18日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2024年3月10日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主要负责人变更，由韩长安变更为白晓亮。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山西阳煤丰喜化工有限责任公司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91140800668600583K</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临猗县丰喜工业园区(东)</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单广琳</w:t>
            </w:r>
          </w:p>
        </w:tc>
        <w:tc>
          <w:tcPr>
            <w:tcW w:w="1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环已烷6万吨/年、环已酮6万吨/年、硝酸15万吨/年</w:t>
            </w:r>
          </w:p>
        </w:tc>
        <w:tc>
          <w:tcPr>
            <w:tcW w:w="16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（晋）WH安许证［2022］154B1号</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2022年8月31日</w:t>
            </w:r>
          </w:p>
        </w:tc>
        <w:tc>
          <w:tcPr>
            <w:tcW w:w="12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2024年3月10日</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主要负责人变更，由廉尼尔变更为单广琳。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4642"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注销：6家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0"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山西沁水新奥清洁能源有限公司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9114052167018913XQ</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山西省晋城市沁水县嘉峰镇郭南村</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于建潮</w:t>
            </w:r>
          </w:p>
        </w:tc>
        <w:tc>
          <w:tcPr>
            <w:tcW w:w="2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液化天然气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（LNG）9.19 万吨/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w:t>
            </w:r>
          </w:p>
        </w:tc>
        <w:tc>
          <w:tcPr>
            <w:tcW w:w="20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（晋）WH安许证字【2019】1133B4Y3</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新绛县中信伟业化工有限公司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91140825098628209F</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运城市新绛县煤化工业园区</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孙杰慧</w:t>
            </w:r>
          </w:p>
        </w:tc>
        <w:tc>
          <w:tcPr>
            <w:tcW w:w="2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sz w:val="18"/>
                <w:szCs w:val="18"/>
                <w:lang w:val="en-US" w:eastAsia="zh-CN" w:bidi="ar"/>
              </w:rPr>
              <w:t>甲醇10万吨、液氨3.5万吨、</w:t>
            </w:r>
            <w:r>
              <w:rPr>
                <w:rStyle w:val="7"/>
                <w:sz w:val="18"/>
                <w:szCs w:val="18"/>
                <w:lang w:val="en-US" w:eastAsia="zh-CN" w:bidi="ar"/>
              </w:rPr>
              <w:t>杂戊醇750吨、硫磺750吨、氧6000Nm³/h、氮4100Nm³/</w:t>
            </w:r>
            <w:r>
              <w:rPr>
                <w:rFonts w:hint="eastAsia" w:ascii="宋体" w:hAnsi="宋体" w:cs="宋体"/>
                <w:i w:val="0"/>
                <w:color w:val="000000"/>
                <w:kern w:val="0"/>
                <w:sz w:val="18"/>
                <w:szCs w:val="18"/>
                <w:highlight w:val="yellow"/>
                <w:u w:val="none"/>
                <w:lang w:val="en-US" w:eastAsia="zh-CN" w:bidi="ar"/>
              </w:rPr>
              <w:t>小时</w:t>
            </w:r>
            <w:r>
              <w:rPr>
                <w:rStyle w:val="7"/>
                <w:sz w:val="18"/>
                <w:szCs w:val="18"/>
                <w:lang w:val="en-US" w:eastAsia="zh-CN" w:bidi="ar"/>
              </w:rPr>
              <w:t>、氢气7163Nm³/</w:t>
            </w:r>
            <w:r>
              <w:rPr>
                <w:rFonts w:hint="eastAsia" w:ascii="宋体" w:hAnsi="宋体" w:cs="宋体"/>
                <w:i w:val="0"/>
                <w:color w:val="000000"/>
                <w:kern w:val="0"/>
                <w:sz w:val="18"/>
                <w:szCs w:val="18"/>
                <w:highlight w:val="yellow"/>
                <w:u w:val="none"/>
                <w:lang w:val="en-US" w:eastAsia="zh-CN" w:bidi="ar"/>
              </w:rPr>
              <w:t>小时</w:t>
            </w:r>
          </w:p>
        </w:tc>
        <w:tc>
          <w:tcPr>
            <w:tcW w:w="20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（晋）WH安许证字【2019】1334Y1</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6"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山西永祥煤焦集团有限公司（SK55SX-550型，2×65孔，130万吨）</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91140824746033722N</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稷山县西社煤焦化工业园区</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刘少俊</w:t>
            </w:r>
          </w:p>
        </w:tc>
        <w:tc>
          <w:tcPr>
            <w:tcW w:w="2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焦炉煤气5.72亿Nm³/年、粗苯18460吨/年、煤焦油61700吨/年、硫磺3000吨/年</w:t>
            </w:r>
          </w:p>
        </w:tc>
        <w:tc>
          <w:tcPr>
            <w:tcW w:w="20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（晋）WH安许证字【2019】 1416号</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2"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寿阳县精达丰新材料有限公司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91140725MA0HJFKL60</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晋中市寿阳县工业园区</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刘大山</w:t>
            </w:r>
          </w:p>
        </w:tc>
        <w:tc>
          <w:tcPr>
            <w:tcW w:w="2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碳酸二甲酯4500吨/年、杂醇油3760吨/年</w:t>
            </w:r>
          </w:p>
        </w:tc>
        <w:tc>
          <w:tcPr>
            <w:tcW w:w="20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 安许证字〔2019〕1419号</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5"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原平丹峰糠醛有限公司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91140981731932696A</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忻州原平市崞阳镇乌金路七号</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李先锋</w:t>
            </w:r>
          </w:p>
        </w:tc>
        <w:tc>
          <w:tcPr>
            <w:tcW w:w="2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糠醛3000吨/年</w:t>
            </w:r>
          </w:p>
        </w:tc>
        <w:tc>
          <w:tcPr>
            <w:tcW w:w="20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（晋）WH安许证字【2019】0359B2Y5</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7"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山西成业化工股份有限公司</w:t>
            </w:r>
          </w:p>
        </w:tc>
        <w:tc>
          <w:tcPr>
            <w:tcW w:w="2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91140800759826326T</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股份有限公司</w:t>
            </w:r>
          </w:p>
        </w:tc>
        <w:tc>
          <w:tcPr>
            <w:tcW w:w="12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运城市盐湖区工业园内（姚孟乡陶上村）</w:t>
            </w:r>
          </w:p>
        </w:tc>
        <w:tc>
          <w:tcPr>
            <w:tcW w:w="8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张宏民</w:t>
            </w:r>
          </w:p>
        </w:tc>
        <w:tc>
          <w:tcPr>
            <w:tcW w:w="2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甲醛溶液2万吨/年</w:t>
            </w:r>
          </w:p>
        </w:tc>
        <w:tc>
          <w:tcPr>
            <w:tcW w:w="20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（晋）WH安许证【2020】007号</w:t>
            </w:r>
          </w:p>
        </w:tc>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安全生产许可证过期,予以注销      </w:t>
            </w:r>
          </w:p>
        </w:tc>
      </w:tr>
    </w:tbl>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sz w:val="44"/>
          <w:szCs w:val="44"/>
        </w:rPr>
      </w:pPr>
      <w:r>
        <w:rPr>
          <w:rFonts w:hint="eastAsia" w:ascii="方正小标宋简体" w:hAnsi="方正小标宋简体" w:eastAsia="方正小标宋简体" w:cs="方正小标宋简体"/>
          <w:sz w:val="44"/>
          <w:szCs w:val="44"/>
          <w:lang w:val="en-US" w:eastAsia="zh-CN"/>
        </w:rPr>
        <w:br w:type="page"/>
      </w:r>
      <w:bookmarkStart w:id="0" w:name="_GoBack"/>
      <w:bookmarkEnd w:id="0"/>
      <w:r>
        <w:rPr>
          <w:rFonts w:hint="eastAsia" w:asciiTheme="majorEastAsia" w:hAnsiTheme="majorEastAsia" w:eastAsiaTheme="majorEastAsia" w:cstheme="majorEastAsia"/>
          <w:b w:val="0"/>
          <w:bCs w:val="0"/>
          <w:sz w:val="44"/>
          <w:szCs w:val="44"/>
          <w:lang w:eastAsia="zh-CN"/>
        </w:rPr>
        <w:t>初领、</w:t>
      </w:r>
      <w:r>
        <w:rPr>
          <w:rFonts w:hint="eastAsia" w:asciiTheme="majorEastAsia" w:hAnsiTheme="majorEastAsia" w:eastAsiaTheme="majorEastAsia" w:cstheme="majorEastAsia"/>
          <w:b w:val="0"/>
          <w:bCs w:val="0"/>
          <w:sz w:val="44"/>
          <w:szCs w:val="44"/>
        </w:rPr>
        <w:t>延期、变更、注销安全生产许可证企业名单</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(2022.</w:t>
      </w:r>
      <w:r>
        <w:rPr>
          <w:rFonts w:hint="eastAsia" w:ascii="方正小标宋简体" w:hAnsi="方正小标宋简体" w:eastAsia="方正小标宋简体" w:cs="方正小标宋简体"/>
          <w:b w:val="0"/>
          <w:bCs w:val="0"/>
          <w:sz w:val="44"/>
          <w:szCs w:val="44"/>
          <w:lang w:val="en-US" w:eastAsia="zh-CN"/>
        </w:rPr>
        <w:t>9.19</w:t>
      </w:r>
      <w:r>
        <w:rPr>
          <w:rFonts w:hint="eastAsia" w:ascii="方正小标宋简体" w:hAnsi="方正小标宋简体" w:eastAsia="方正小标宋简体" w:cs="方正小标宋简体"/>
          <w:b w:val="0"/>
          <w:bCs w:val="0"/>
          <w:sz w:val="44"/>
          <w:szCs w:val="44"/>
        </w:rPr>
        <w:t>)</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0"/>
        <w:gridCol w:w="100"/>
        <w:gridCol w:w="1450"/>
        <w:gridCol w:w="16"/>
        <w:gridCol w:w="2317"/>
        <w:gridCol w:w="1034"/>
        <w:gridCol w:w="1109"/>
        <w:gridCol w:w="241"/>
        <w:gridCol w:w="365"/>
        <w:gridCol w:w="333"/>
        <w:gridCol w:w="535"/>
        <w:gridCol w:w="358"/>
        <w:gridCol w:w="440"/>
        <w:gridCol w:w="635"/>
        <w:gridCol w:w="556"/>
        <w:gridCol w:w="809"/>
        <w:gridCol w:w="690"/>
        <w:gridCol w:w="462"/>
        <w:gridCol w:w="115"/>
        <w:gridCol w:w="973"/>
        <w:gridCol w:w="443"/>
        <w:gridCol w:w="1393"/>
        <w:gridCol w:w="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548" w:hRule="atLeast"/>
          <w:jc w:val="center"/>
        </w:trPr>
        <w:tc>
          <w:tcPr>
            <w:tcW w:w="14824" w:type="dxa"/>
            <w:gridSpan w:val="22"/>
            <w:noWrap w:val="0"/>
            <w:vAlign w:val="center"/>
          </w:tcPr>
          <w:p>
            <w:pPr>
              <w:keepNext w:val="0"/>
              <w:keepLines w:val="0"/>
              <w:widowControl/>
              <w:suppressLineNumbers w:val="0"/>
              <w:jc w:val="center"/>
              <w:textAlignment w:val="center"/>
              <w:rPr>
                <w:rFonts w:hint="eastAsia" w:ascii="方正楷体_GBK" w:hAnsi="方正楷体_GBK" w:eastAsia="方正楷体_GBK" w:cs="方正楷体_GBK"/>
                <w:b/>
                <w:i w:val="0"/>
                <w:color w:val="000000"/>
                <w:sz w:val="24"/>
                <w:szCs w:val="24"/>
                <w:u w:val="none"/>
              </w:rPr>
            </w:pPr>
            <w:r>
              <w:rPr>
                <w:rFonts w:hint="eastAsia" w:ascii="方正楷体_GBK" w:hAnsi="方正楷体_GBK" w:eastAsia="方正楷体_GBK" w:cs="方正楷体_GBK"/>
                <w:b w:val="0"/>
                <w:bCs/>
                <w:i w:val="0"/>
                <w:color w:val="000000"/>
                <w:kern w:val="0"/>
                <w:sz w:val="24"/>
                <w:szCs w:val="24"/>
                <w:u w:val="none"/>
                <w:lang w:val="en-US" w:eastAsia="zh-CN" w:bidi="ar"/>
              </w:rPr>
              <w:t>非煤矿山企业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67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经济类型</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企业注册地址</w:t>
            </w:r>
          </w:p>
        </w:tc>
        <w:tc>
          <w:tcPr>
            <w:tcW w:w="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主要负责人</w:t>
            </w:r>
          </w:p>
        </w:tc>
        <w:tc>
          <w:tcPr>
            <w:tcW w:w="122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产品及生产规模(年）</w:t>
            </w:r>
          </w:p>
        </w:tc>
        <w:tc>
          <w:tcPr>
            <w:tcW w:w="16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安全生产许可证号</w:t>
            </w: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有效期自</w:t>
            </w:r>
          </w:p>
        </w:tc>
        <w:tc>
          <w:tcPr>
            <w:tcW w:w="1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有效期止</w:t>
            </w:r>
          </w:p>
        </w:tc>
        <w:tc>
          <w:tcPr>
            <w:tcW w:w="18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518" w:hRule="atLeast"/>
          <w:jc w:val="center"/>
        </w:trPr>
        <w:tc>
          <w:tcPr>
            <w:tcW w:w="1482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初领</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1252"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6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娄烦县鲁地矿业有限公司</w:t>
            </w:r>
            <w:r>
              <w:rPr>
                <w:rFonts w:hint="default" w:ascii="宋体" w:hAnsi="宋体" w:eastAsia="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1460m</w:t>
            </w:r>
            <w:r>
              <w:rPr>
                <w:rFonts w:hint="default" w:ascii="宋体" w:hAnsi="宋体" w:eastAsia="宋体" w:cs="宋体"/>
                <w:i w:val="0"/>
                <w:color w:val="000000"/>
                <w:kern w:val="0"/>
                <w:sz w:val="18"/>
                <w:szCs w:val="18"/>
                <w:u w:val="none"/>
                <w:lang w:val="en" w:eastAsia="zh-CN" w:bidi="ar"/>
              </w:rPr>
              <w:t>-</w:t>
            </w:r>
            <w:r>
              <w:rPr>
                <w:rFonts w:hint="eastAsia" w:ascii="宋体" w:hAnsi="宋体" w:eastAsia="宋体" w:cs="宋体"/>
                <w:i w:val="0"/>
                <w:color w:val="000000"/>
                <w:kern w:val="0"/>
                <w:sz w:val="18"/>
                <w:szCs w:val="18"/>
                <w:u w:val="none"/>
                <w:lang w:val="en-US" w:eastAsia="zh-CN" w:bidi="ar"/>
              </w:rPr>
              <w:t>1530m</w:t>
            </w:r>
            <w:r>
              <w:rPr>
                <w:rFonts w:hint="default" w:ascii="宋体" w:hAnsi="宋体" w:eastAsia="宋体" w:cs="宋体"/>
                <w:i w:val="0"/>
                <w:color w:val="000000"/>
                <w:kern w:val="0"/>
                <w:sz w:val="18"/>
                <w:szCs w:val="18"/>
                <w:u w:val="none"/>
                <w:lang w:val="en" w:eastAsia="zh-CN" w:bidi="ar"/>
              </w:rPr>
              <w:t>)</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911401237832694788</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有限责任</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公司</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娄烦县盖家庄乡寺头村中段</w:t>
            </w:r>
          </w:p>
        </w:tc>
        <w:tc>
          <w:tcPr>
            <w:tcW w:w="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刘胜利</w:t>
            </w:r>
          </w:p>
        </w:tc>
        <w:tc>
          <w:tcPr>
            <w:tcW w:w="122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铁矿、地下、80</w:t>
            </w:r>
          </w:p>
        </w:tc>
        <w:tc>
          <w:tcPr>
            <w:tcW w:w="16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（晋）FM安许证〔2022〕109号</w:t>
            </w: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2022年9月19日</w:t>
            </w:r>
          </w:p>
        </w:tc>
        <w:tc>
          <w:tcPr>
            <w:tcW w:w="1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2025年9月18日</w:t>
            </w:r>
          </w:p>
        </w:tc>
        <w:tc>
          <w:tcPr>
            <w:tcW w:w="18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1712"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6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中国铝业股份有限公司山西分公司阳城南坡铝矿（Ⅳ号矿体）</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91140522672304672K</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其他有限责任公司分公司</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山西省晋城市阳城县驾岭乡观腰村</w:t>
            </w:r>
          </w:p>
        </w:tc>
        <w:tc>
          <w:tcPr>
            <w:tcW w:w="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宁东峰</w:t>
            </w:r>
          </w:p>
        </w:tc>
        <w:tc>
          <w:tcPr>
            <w:tcW w:w="122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铝土矿、露天、9</w:t>
            </w:r>
          </w:p>
        </w:tc>
        <w:tc>
          <w:tcPr>
            <w:tcW w:w="16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（晋）FM安许证〔2022〕110号</w:t>
            </w: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2022年9月19日</w:t>
            </w:r>
          </w:p>
        </w:tc>
        <w:tc>
          <w:tcPr>
            <w:tcW w:w="1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2024年4月9日</w:t>
            </w:r>
          </w:p>
        </w:tc>
        <w:tc>
          <w:tcPr>
            <w:tcW w:w="18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采矿许可证有效期至2024年4月9日</w:t>
            </w: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621" w:hRule="atLeast"/>
          <w:jc w:val="center"/>
        </w:trPr>
        <w:tc>
          <w:tcPr>
            <w:tcW w:w="1482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延期：</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61" w:type="dxa"/>
          <w:trHeight w:val="720" w:hRule="atLeast"/>
          <w:jc w:val="center"/>
        </w:trPr>
        <w:tc>
          <w:tcPr>
            <w:tcW w:w="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中国铝业股份有限公司山东分公司交口下桃花铝矿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91141130MA0GT0EC72</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其他股份有限公司分公司（上市）</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山西省吕梁市交口县回龙乡田庄村委下桃花村</w:t>
            </w:r>
          </w:p>
        </w:tc>
        <w:tc>
          <w:tcPr>
            <w:tcW w:w="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刘晋晖</w:t>
            </w:r>
          </w:p>
        </w:tc>
        <w:tc>
          <w:tcPr>
            <w:tcW w:w="122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铝土矿、山西式铁矿；露天；30</w:t>
            </w:r>
          </w:p>
        </w:tc>
        <w:tc>
          <w:tcPr>
            <w:tcW w:w="16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（晋）FM安许证〔2022〕111号</w:t>
            </w:r>
          </w:p>
        </w:tc>
        <w:tc>
          <w:tcPr>
            <w:tcW w:w="14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2022年9月19日</w:t>
            </w:r>
          </w:p>
        </w:tc>
        <w:tc>
          <w:tcPr>
            <w:tcW w:w="15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2025年9月18日</w:t>
            </w:r>
          </w:p>
        </w:tc>
        <w:tc>
          <w:tcPr>
            <w:tcW w:w="18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变更主要负责人：张兰茂变更为刘晋晖。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4" w:hRule="atLeast"/>
          <w:jc w:val="center"/>
        </w:trPr>
        <w:tc>
          <w:tcPr>
            <w:tcW w:w="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交口县孝义铝矿温泉乡联办矿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91141130112703034U</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联营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吕梁市交口县温泉乡</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卫张华</w:t>
            </w:r>
          </w:p>
        </w:tc>
        <w:tc>
          <w:tcPr>
            <w:tcW w:w="13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铝土矿、露天、60</w:t>
            </w:r>
          </w:p>
        </w:tc>
        <w:tc>
          <w:tcPr>
            <w:tcW w:w="20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（晋）FM安许证〔2022〕112号</w:t>
            </w:r>
          </w:p>
        </w:tc>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2022年9月19日</w:t>
            </w: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2023年5月31日</w:t>
            </w:r>
          </w:p>
        </w:tc>
        <w:tc>
          <w:tcPr>
            <w:tcW w:w="17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采矿许可证有效期至2023年5月31日</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变更主要负责人：王焱变更为卫张华。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0" w:hRule="atLeast"/>
          <w:jc w:val="center"/>
        </w:trPr>
        <w:tc>
          <w:tcPr>
            <w:tcW w:w="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繁峙县平型关铁矿有限公司（横涧采区）</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9114092472817859X9</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有限责任公司</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繁峙县横涧乡朴子沟村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胡新明</w:t>
            </w:r>
          </w:p>
        </w:tc>
        <w:tc>
          <w:tcPr>
            <w:tcW w:w="13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铁矿、露天、20</w:t>
            </w:r>
          </w:p>
        </w:tc>
        <w:tc>
          <w:tcPr>
            <w:tcW w:w="20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（晋）FM安许证〔2022〕094Y1号</w:t>
            </w:r>
          </w:p>
        </w:tc>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2022年8月24日</w:t>
            </w: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2024年8月17日</w:t>
            </w:r>
          </w:p>
        </w:tc>
        <w:tc>
          <w:tcPr>
            <w:tcW w:w="17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采矿许可证有效期至2024年8月17日</w:t>
            </w: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15185"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jc w:val="center"/>
        </w:trPr>
        <w:tc>
          <w:tcPr>
            <w:tcW w:w="55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山西北方铜业有限公司铜矿峪矿</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9114082781402495XC</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有限责任公司分公司</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垣曲县前河村</w:t>
            </w:r>
          </w:p>
        </w:tc>
        <w:tc>
          <w:tcPr>
            <w:tcW w:w="9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lang w:val="en-US" w:eastAsia="zh-CN" w:bidi="ar"/>
              </w:rPr>
              <w:t>张国和</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铜矿、地下、600</w:t>
            </w: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（晋）FM安许证〔2022〕035B2号</w:t>
            </w: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u w:val="none"/>
                <w:lang w:val="en-US" w:eastAsia="zh-CN" w:bidi="ar"/>
              </w:rPr>
              <w:t>2022年8月2 日</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u w:val="none"/>
                <w:lang w:val="en-US" w:eastAsia="zh-CN" w:bidi="ar"/>
              </w:rPr>
              <w:t>2023年12月27日</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变更主要负责人：黄海根变更为</w:t>
            </w:r>
            <w:r>
              <w:rPr>
                <w:rFonts w:hint="eastAsia" w:ascii="宋体" w:hAnsi="宋体" w:eastAsia="宋体" w:cs="宋体"/>
                <w:color w:val="000000"/>
                <w:kern w:val="0"/>
                <w:sz w:val="18"/>
                <w:szCs w:val="18"/>
                <w:lang w:val="en-US" w:eastAsia="zh-CN" w:bidi="ar"/>
              </w:rPr>
              <w:t>张国和</w:t>
            </w:r>
            <w:r>
              <w:rPr>
                <w:rFonts w:hint="eastAsia" w:ascii="宋体" w:hAnsi="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2" w:hRule="atLeast"/>
          <w:jc w:val="center"/>
        </w:trPr>
        <w:tc>
          <w:tcPr>
            <w:tcW w:w="55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山西宝山矿业有限公司</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911409247010975463</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有限责任公司</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繁峙县岩头乡官地村东南</w:t>
            </w:r>
          </w:p>
        </w:tc>
        <w:tc>
          <w:tcPr>
            <w:tcW w:w="9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要银涛</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铁矿、地下、30</w:t>
            </w: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（晋）FM安许证〔2022〕051B1Y1号</w:t>
            </w: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2022年8月26日</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2024年3月10日</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变更主要负责人：张青祥变更为要银涛</w:t>
            </w: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4" w:hRule="atLeast"/>
          <w:jc w:val="center"/>
        </w:trPr>
        <w:tc>
          <w:tcPr>
            <w:tcW w:w="55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山西北方铜业有限公司铜矿峪矿(十八河尾矿库)</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9114082781402495XC</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有限责任公司分公司</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垣曲县前河村</w:t>
            </w:r>
          </w:p>
        </w:tc>
        <w:tc>
          <w:tcPr>
            <w:tcW w:w="9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李志红</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尾矿库运行</w:t>
            </w: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（晋）FM安许证〔2022〕054B2号</w:t>
            </w: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2022年9月8日</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2024年4月8日</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变更主要负责人：柴垣民变更为李志红</w:t>
            </w: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1" w:hRule="atLeast"/>
          <w:jc w:val="center"/>
        </w:trPr>
        <w:tc>
          <w:tcPr>
            <w:tcW w:w="15185"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注销：</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中国铝业股份有限公司山东分公司交口下桃花铝矿</w:t>
            </w:r>
          </w:p>
        </w:tc>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91141130MA0GT0EC72</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其他股份有限公司分公司（上市）</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山西省吕梁市交口县回龙乡田庄村委下桃花村</w:t>
            </w:r>
          </w:p>
        </w:tc>
        <w:tc>
          <w:tcPr>
            <w:tcW w:w="12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张兰茂</w:t>
            </w:r>
          </w:p>
        </w:tc>
        <w:tc>
          <w:tcPr>
            <w:tcW w:w="1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铝土矿、山西式铁矿露天开采</w:t>
            </w:r>
          </w:p>
        </w:tc>
        <w:tc>
          <w:tcPr>
            <w:tcW w:w="25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（晋）FM安许证字〔2019〕11077Y1号</w:t>
            </w:r>
          </w:p>
        </w:tc>
        <w:tc>
          <w:tcPr>
            <w:tcW w:w="3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5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交口县孝义铝矿温泉乡联办矿</w:t>
            </w:r>
          </w:p>
        </w:tc>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91141130112703034U</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联营</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吕梁市交口县温泉乡</w:t>
            </w:r>
          </w:p>
        </w:tc>
        <w:tc>
          <w:tcPr>
            <w:tcW w:w="12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王焱</w:t>
            </w:r>
          </w:p>
        </w:tc>
        <w:tc>
          <w:tcPr>
            <w:tcW w:w="1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铝土矿露天开采</w:t>
            </w:r>
          </w:p>
        </w:tc>
        <w:tc>
          <w:tcPr>
            <w:tcW w:w="25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（晋）FM安许证字〔2019〕5311B3Y3号</w:t>
            </w:r>
          </w:p>
        </w:tc>
        <w:tc>
          <w:tcPr>
            <w:tcW w:w="3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更换新版安全生产许可证，原安全生产许可证予以注销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18"/>
          <w:szCs w:val="18"/>
          <w:lang w:val="en-US" w:eastAsia="zh-CN"/>
        </w:rPr>
        <w:sectPr>
          <w:footerReference r:id="rId3" w:type="default"/>
          <w:pgSz w:w="16838" w:h="11906" w:orient="landscape"/>
          <w:pgMar w:top="1531" w:right="1797" w:bottom="1531" w:left="1797" w:header="851" w:footer="992" w:gutter="0"/>
          <w:pgNumType w:fmt="numberInDash"/>
          <w:cols w:space="720" w:num="1"/>
          <w:rtlGutter w:val="0"/>
          <w:docGrid w:type="lines" w:linePitch="315"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4A304934"/>
    <w:rsid w:val="4A30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21"/>
    <w:basedOn w:val="5"/>
    <w:qFormat/>
    <w:uiPriority w:val="0"/>
    <w:rPr>
      <w:rFonts w:hint="eastAsia" w:ascii="宋体" w:hAnsi="宋体" w:eastAsia="宋体" w:cs="宋体"/>
      <w:color w:val="000000"/>
      <w:sz w:val="18"/>
      <w:szCs w:val="18"/>
      <w:u w:val="none"/>
    </w:rPr>
  </w:style>
  <w:style w:type="character" w:customStyle="1" w:styleId="7">
    <w:name w:val="font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5097</Words>
  <Characters>6971</Characters>
  <Lines>0</Lines>
  <Paragraphs>0</Paragraphs>
  <TotalTime>0</TotalTime>
  <ScaleCrop>false</ScaleCrop>
  <LinksUpToDate>false</LinksUpToDate>
  <CharactersWithSpaces>7184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2022-09-23T03:25:00Z</dcterms:created>
  <dc:creator>文档存本地丢失不负责</dc:creator>
  <cp:lastModifiedBy>文档存本地丢失不负责</cp:lastModifiedBy>
  <dcterms:modified xsi:type="dcterms:W3CDTF">2022-09-23T03:26:29Z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32CCFBF3CBD84035AD5BB31CEC8FFEE8</vt:lpwstr>
  </property>
</Properties>
</file>