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A57" w:rsidRDefault="00224A57" w:rsidP="00224A57">
      <w:pPr>
        <w:rPr>
          <w:rFonts w:ascii="宋体" w:hAnsi="宋体" w:cs="宋体" w:hint="eastAsia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附件1 </w:t>
      </w:r>
      <w:r>
        <w:t xml:space="preserve">                                     </w:t>
      </w:r>
      <w:r>
        <w:rPr>
          <w:rFonts w:ascii="宋体" w:hAnsi="宋体" w:cs="宋体" w:hint="eastAsia"/>
        </w:rPr>
        <w:t xml:space="preserve"> </w:t>
      </w:r>
    </w:p>
    <w:p w:rsidR="00224A57" w:rsidRDefault="00224A57" w:rsidP="00224A57">
      <w:pPr>
        <w:pStyle w:val="a6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20"/>
          <w:sz w:val="44"/>
          <w:szCs w:val="44"/>
        </w:rPr>
        <w:t>批准的业务范围</w:t>
      </w:r>
    </w:p>
    <w:p w:rsidR="00224A57" w:rsidRDefault="00224A57" w:rsidP="00224A57">
      <w:pPr>
        <w:pStyle w:val="a6"/>
        <w:jc w:val="center"/>
        <w:rPr>
          <w:rFonts w:ascii="Times New Roman" w:hAnsi="Times New Roman" w:hint="eastAsia"/>
          <w:bCs/>
          <w:snapToGrid w:val="0"/>
          <w:kern w:val="24"/>
        </w:rPr>
      </w:pPr>
    </w:p>
    <w:p w:rsidR="00224A57" w:rsidRDefault="00224A57" w:rsidP="00224A57">
      <w:pPr>
        <w:pStyle w:val="a6"/>
        <w:spacing w:line="240" w:lineRule="atLeast"/>
        <w:jc w:val="center"/>
        <w:rPr>
          <w:rFonts w:ascii="Times New Roman" w:hAnsi="Times New Roman" w:hint="eastAsia"/>
          <w:bCs/>
          <w:snapToGrid w:val="0"/>
          <w:kern w:val="24"/>
          <w:szCs w:val="21"/>
          <w:u w:val="single"/>
        </w:rPr>
      </w:pPr>
      <w:r>
        <w:rPr>
          <w:rFonts w:ascii="Times New Roman" w:hAnsi="Times New Roman" w:hint="eastAsia"/>
          <w:bCs/>
          <w:snapToGrid w:val="0"/>
          <w:kern w:val="24"/>
        </w:rPr>
        <w:t xml:space="preserve">                                    </w:t>
      </w:r>
      <w:r>
        <w:rPr>
          <w:rFonts w:ascii="Times New Roman" w:hAnsi="Times New Roman" w:hint="eastAsia"/>
          <w:bCs/>
          <w:snapToGrid w:val="0"/>
          <w:kern w:val="24"/>
          <w:szCs w:val="21"/>
        </w:rPr>
        <w:t>场所</w:t>
      </w:r>
      <w:r>
        <w:rPr>
          <w:rFonts w:ascii="Times New Roman" w:hAnsi="Times New Roman" w:hint="eastAsia"/>
          <w:bCs/>
          <w:snapToGrid w:val="0"/>
          <w:kern w:val="24"/>
          <w:szCs w:val="21"/>
          <w:u w:val="single"/>
        </w:rPr>
        <w:t xml:space="preserve">    </w:t>
      </w:r>
      <w:r>
        <w:rPr>
          <w:rFonts w:ascii="Times New Roman" w:hAnsi="Times New Roman" w:hint="eastAsia"/>
          <w:bCs/>
          <w:snapToGrid w:val="0"/>
          <w:kern w:val="24"/>
          <w:szCs w:val="21"/>
          <w:u w:val="single"/>
        </w:rPr>
        <w:t>山西省煤炭工业厅综合测试中心</w:t>
      </w:r>
      <w:r>
        <w:rPr>
          <w:rFonts w:ascii="Times New Roman" w:hAnsi="Times New Roman" w:hint="eastAsia"/>
          <w:bCs/>
          <w:snapToGrid w:val="0"/>
          <w:kern w:val="24"/>
          <w:szCs w:val="21"/>
          <w:u w:val="single"/>
        </w:rPr>
        <w:t xml:space="preserve">       </w:t>
      </w:r>
    </w:p>
    <w:p w:rsidR="00224A57" w:rsidRDefault="00224A57" w:rsidP="00224A57">
      <w:pPr>
        <w:pStyle w:val="a6"/>
        <w:spacing w:line="360" w:lineRule="auto"/>
        <w:jc w:val="center"/>
        <w:rPr>
          <w:rFonts w:ascii="Times New Roman" w:hAnsi="Times New Roman"/>
          <w:bCs/>
          <w:snapToGrid w:val="0"/>
          <w:kern w:val="24"/>
          <w:szCs w:val="21"/>
          <w:u w:val="single"/>
        </w:rPr>
      </w:pPr>
      <w:r>
        <w:rPr>
          <w:rFonts w:ascii="Times New Roman" w:hAnsi="Times New Roman" w:hint="eastAsia"/>
          <w:bCs/>
          <w:snapToGrid w:val="0"/>
          <w:kern w:val="24"/>
          <w:szCs w:val="21"/>
        </w:rPr>
        <w:t xml:space="preserve">                                 </w:t>
      </w:r>
      <w:r>
        <w:rPr>
          <w:rFonts w:ascii="Times New Roman" w:hAnsi="Times New Roman" w:hint="eastAsia"/>
          <w:bCs/>
          <w:snapToGrid w:val="0"/>
          <w:kern w:val="24"/>
          <w:szCs w:val="21"/>
        </w:rPr>
        <w:t>地址</w:t>
      </w:r>
      <w:r>
        <w:rPr>
          <w:rFonts w:ascii="Times New Roman" w:hAnsi="Times New Roman" w:hint="eastAsia"/>
          <w:bCs/>
          <w:snapToGrid w:val="0"/>
          <w:kern w:val="24"/>
          <w:szCs w:val="21"/>
          <w:u w:val="single"/>
        </w:rPr>
        <w:t xml:space="preserve">       </w:t>
      </w:r>
      <w:r>
        <w:rPr>
          <w:rFonts w:ascii="Times New Roman" w:hAnsi="Times New Roman" w:hint="eastAsia"/>
          <w:bCs/>
          <w:snapToGrid w:val="0"/>
          <w:kern w:val="24"/>
          <w:szCs w:val="21"/>
          <w:u w:val="single"/>
        </w:rPr>
        <w:t>山西省太原市朝阳街</w:t>
      </w:r>
      <w:r>
        <w:rPr>
          <w:rFonts w:ascii="Times New Roman" w:hAnsi="Times New Roman" w:hint="eastAsia"/>
          <w:bCs/>
          <w:snapToGrid w:val="0"/>
          <w:kern w:val="24"/>
          <w:szCs w:val="21"/>
          <w:u w:val="single"/>
        </w:rPr>
        <w:t>75</w:t>
      </w:r>
      <w:r>
        <w:rPr>
          <w:rFonts w:ascii="Times New Roman" w:hAnsi="Times New Roman" w:hint="eastAsia"/>
          <w:bCs/>
          <w:snapToGrid w:val="0"/>
          <w:kern w:val="24"/>
          <w:szCs w:val="21"/>
          <w:u w:val="single"/>
        </w:rPr>
        <w:t>号</w:t>
      </w:r>
      <w:r>
        <w:rPr>
          <w:rFonts w:ascii="Times New Roman" w:hAnsi="Times New Roman" w:hint="eastAsia"/>
          <w:bCs/>
          <w:snapToGrid w:val="0"/>
          <w:kern w:val="24"/>
          <w:szCs w:val="21"/>
          <w:u w:val="single"/>
        </w:rPr>
        <w:t xml:space="preserve">         </w:t>
      </w:r>
    </w:p>
    <w:p w:rsidR="00224A57" w:rsidRDefault="00224A57" w:rsidP="00224A57">
      <w:pPr>
        <w:jc w:val="center"/>
        <w:rPr>
          <w:rFonts w:hint="eastAsia"/>
          <w:bCs/>
          <w:snapToGrid w:val="0"/>
          <w:kern w:val="24"/>
          <w:szCs w:val="21"/>
          <w:u w:val="single"/>
        </w:rPr>
      </w:pPr>
      <w:r>
        <w:rPr>
          <w:rFonts w:hint="eastAsia"/>
          <w:bCs/>
          <w:snapToGrid w:val="0"/>
          <w:kern w:val="24"/>
          <w:szCs w:val="21"/>
        </w:rPr>
        <w:t xml:space="preserve">       </w:t>
      </w:r>
      <w:bookmarkStart w:id="0" w:name="_GoBack"/>
      <w:bookmarkEnd w:id="0"/>
      <w:r>
        <w:rPr>
          <w:rFonts w:hint="eastAsia"/>
          <w:bCs/>
          <w:snapToGrid w:val="0"/>
          <w:kern w:val="24"/>
          <w:szCs w:val="21"/>
        </w:rPr>
        <w:t xml:space="preserve">                                </w:t>
      </w:r>
      <w:r>
        <w:rPr>
          <w:rFonts w:hint="eastAsia"/>
          <w:bCs/>
          <w:snapToGrid w:val="0"/>
          <w:kern w:val="24"/>
          <w:szCs w:val="21"/>
        </w:rPr>
        <w:t>地址</w:t>
      </w:r>
      <w:r>
        <w:rPr>
          <w:rFonts w:hint="eastAsia"/>
          <w:bCs/>
          <w:snapToGrid w:val="0"/>
          <w:kern w:val="24"/>
          <w:szCs w:val="21"/>
          <w:u w:val="single"/>
        </w:rPr>
        <w:t xml:space="preserve">    </w:t>
      </w:r>
      <w:r>
        <w:rPr>
          <w:rFonts w:hint="eastAsia"/>
          <w:bCs/>
          <w:snapToGrid w:val="0"/>
          <w:kern w:val="24"/>
          <w:szCs w:val="21"/>
          <w:u w:val="single"/>
        </w:rPr>
        <w:t>山西省太原市</w:t>
      </w:r>
      <w:proofErr w:type="gramStart"/>
      <w:r>
        <w:rPr>
          <w:rFonts w:hint="eastAsia"/>
          <w:bCs/>
          <w:snapToGrid w:val="0"/>
          <w:kern w:val="24"/>
          <w:szCs w:val="21"/>
          <w:u w:val="single"/>
        </w:rPr>
        <w:t>观家峪观</w:t>
      </w:r>
      <w:proofErr w:type="gramEnd"/>
      <w:r>
        <w:rPr>
          <w:rFonts w:hint="eastAsia"/>
          <w:bCs/>
          <w:snapToGrid w:val="0"/>
          <w:kern w:val="24"/>
          <w:szCs w:val="21"/>
          <w:u w:val="single"/>
        </w:rPr>
        <w:t>门前</w:t>
      </w:r>
      <w:r>
        <w:rPr>
          <w:rFonts w:hint="eastAsia"/>
          <w:bCs/>
          <w:snapToGrid w:val="0"/>
          <w:kern w:val="24"/>
          <w:szCs w:val="21"/>
          <w:u w:val="single"/>
        </w:rPr>
        <w:t>1</w:t>
      </w:r>
      <w:r>
        <w:rPr>
          <w:rFonts w:hint="eastAsia"/>
          <w:bCs/>
          <w:snapToGrid w:val="0"/>
          <w:kern w:val="24"/>
          <w:szCs w:val="21"/>
          <w:u w:val="single"/>
        </w:rPr>
        <w:t>号场地</w:t>
      </w:r>
      <w:r>
        <w:rPr>
          <w:rFonts w:hint="eastAsia"/>
          <w:bCs/>
          <w:snapToGrid w:val="0"/>
          <w:kern w:val="24"/>
          <w:szCs w:val="21"/>
          <w:u w:val="single"/>
        </w:rPr>
        <w:t xml:space="preserve">   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644"/>
        <w:gridCol w:w="774"/>
        <w:gridCol w:w="842"/>
        <w:gridCol w:w="1851"/>
        <w:gridCol w:w="1559"/>
        <w:gridCol w:w="1134"/>
        <w:gridCol w:w="1134"/>
      </w:tblGrid>
      <w:tr w:rsidR="00224A57" w:rsidTr="002B17A3">
        <w:trPr>
          <w:cantSplit/>
          <w:trHeight w:val="425"/>
          <w:tblHeader/>
          <w:jc w:val="center"/>
        </w:trPr>
        <w:tc>
          <w:tcPr>
            <w:tcW w:w="425" w:type="dxa"/>
            <w:vMerge w:val="restart"/>
            <w:shd w:val="clear" w:color="auto" w:fill="FFFFFF"/>
            <w:vAlign w:val="center"/>
          </w:tcPr>
          <w:p w:rsidR="00224A57" w:rsidRDefault="00224A57" w:rsidP="002B17A3">
            <w:pPr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序号</w:t>
            </w:r>
          </w:p>
        </w:tc>
        <w:tc>
          <w:tcPr>
            <w:tcW w:w="1069" w:type="dxa"/>
            <w:gridSpan w:val="2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224A57" w:rsidRDefault="00224A57" w:rsidP="002B17A3">
            <w:pPr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检测检验对象</w:t>
            </w:r>
          </w:p>
        </w:tc>
        <w:tc>
          <w:tcPr>
            <w:tcW w:w="3467" w:type="dxa"/>
            <w:gridSpan w:val="3"/>
            <w:shd w:val="clear" w:color="auto" w:fill="FFFFFF"/>
            <w:vAlign w:val="center"/>
          </w:tcPr>
          <w:p w:rsidR="00224A57" w:rsidRDefault="00224A57" w:rsidP="002B17A3">
            <w:pPr>
              <w:jc w:val="center"/>
              <w:rPr>
                <w:rFonts w:ascii="黑体" w:eastAsia="黑体" w:hAnsi="黑体" w:cs="黑体" w:hint="eastAsia"/>
                <w:bCs/>
                <w:color w:val="FF0000"/>
              </w:rPr>
            </w:pPr>
            <w:r>
              <w:rPr>
                <w:rFonts w:ascii="黑体" w:eastAsia="黑体" w:hAnsi="黑体" w:cs="黑体" w:hint="eastAsia"/>
                <w:bCs/>
              </w:rPr>
              <w:t>项目/参数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24A57" w:rsidRDefault="00224A57" w:rsidP="002B17A3">
            <w:pPr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依据标准编号及名称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限制范围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说明</w:t>
            </w:r>
          </w:p>
        </w:tc>
      </w:tr>
      <w:tr w:rsidR="00224A57" w:rsidTr="002B17A3">
        <w:trPr>
          <w:cantSplit/>
          <w:trHeight w:val="471"/>
          <w:tblHeader/>
          <w:jc w:val="center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24A57" w:rsidRDefault="00224A57" w:rsidP="002B17A3">
            <w:pPr>
              <w:jc w:val="center"/>
            </w:pPr>
          </w:p>
        </w:tc>
        <w:tc>
          <w:tcPr>
            <w:tcW w:w="1069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24A57" w:rsidRDefault="00224A57" w:rsidP="002B17A3">
            <w:pPr>
              <w:jc w:val="center"/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24A57" w:rsidRDefault="00224A57" w:rsidP="002B17A3">
            <w:pPr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序号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24A57" w:rsidRDefault="00224A57" w:rsidP="002B17A3">
            <w:pPr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名称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24A57" w:rsidRDefault="00224A57" w:rsidP="002B17A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24A57" w:rsidRDefault="00224A57" w:rsidP="002B17A3">
            <w:pPr>
              <w:widowControl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24A57" w:rsidRDefault="00224A57" w:rsidP="002B17A3">
            <w:pPr>
              <w:widowControl/>
              <w:jc w:val="center"/>
            </w:pPr>
          </w:p>
        </w:tc>
      </w:tr>
      <w:tr w:rsidR="00224A57" w:rsidTr="002B17A3">
        <w:trPr>
          <w:cantSplit/>
          <w:trHeight w:val="70"/>
          <w:jc w:val="center"/>
        </w:trPr>
        <w:tc>
          <w:tcPr>
            <w:tcW w:w="8788" w:type="dxa"/>
            <w:gridSpan w:val="9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hAnsi="宋体" w:hint="eastAsia"/>
              </w:rPr>
              <w:t xml:space="preserve">第一地址：煤矿类    </w:t>
            </w:r>
            <w:r>
              <w:rPr>
                <w:rFonts w:hAnsi="宋体"/>
              </w:rPr>
              <w:t>1</w:t>
            </w:r>
            <w:r>
              <w:rPr>
                <w:rFonts w:hAnsi="宋体" w:hint="eastAsia"/>
              </w:rPr>
              <w:t xml:space="preserve">8个被检对象   </w:t>
            </w:r>
            <w:r>
              <w:rPr>
                <w:rFonts w:hAnsi="宋体"/>
              </w:rPr>
              <w:t>1</w:t>
            </w:r>
            <w:r>
              <w:rPr>
                <w:rFonts w:hAnsi="宋体" w:hint="eastAsia"/>
              </w:rPr>
              <w:t>95个项目参数</w:t>
            </w: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  <w:proofErr w:type="gramStart"/>
            <w:r>
              <w:rPr>
                <w:rFonts w:ascii="Times New Roman" w:eastAsia="仿宋_GB2312" w:hAnsi="Times New Roman" w:hint="eastAsia"/>
              </w:rPr>
              <w:t>一</w:t>
            </w:r>
            <w:proofErr w:type="gramEnd"/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rPr>
                <w:rFonts w:eastAsia="Courier New" w:hint="eastAsia"/>
              </w:rPr>
            </w:pPr>
            <w:r>
              <w:rPr>
                <w:rFonts w:hAnsi="宋体" w:cs="宋体" w:hint="eastAsia"/>
              </w:rPr>
              <w:t>煤矿在用主通</w:t>
            </w:r>
            <w:r>
              <w:rPr>
                <w:rFonts w:eastAsia="Courier New" w:hint="eastAsia"/>
              </w:rPr>
              <w:t>风机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</w:pPr>
            <w:r>
              <w:t>证件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rPr>
                <w:rFonts w:hAnsi="宋体"/>
                <w:color w:val="000000"/>
              </w:rPr>
            </w:pPr>
            <w:r>
              <w:rPr>
                <w:rFonts w:hAnsi="宋体"/>
                <w:color w:val="000000"/>
              </w:rPr>
              <w:t>AQ1011-2005《煤矿在用主通风机系统安全检测检验规范》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9</w:t>
            </w:r>
            <w:r>
              <w:rPr>
                <w:rFonts w:ascii="Times New Roman" w:eastAsia="仿宋_GB2312" w:hAnsi="Times New Roman"/>
              </w:rPr>
              <w:t>9</w:t>
            </w:r>
            <w:r>
              <w:rPr>
                <w:rFonts w:ascii="Times New Roman" w:eastAsia="仿宋_GB2312" w:hAnsi="Times New Roman" w:hint="eastAsia"/>
              </w:rPr>
              <w:t>号文</w:t>
            </w: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t>外观质量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t>安全保护及设施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t>轴承、电动机温升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t>风压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t>风量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  <w:r>
              <w:t>电动机输出功率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rPr>
                <w:rFonts w:hint="eastAsia"/>
              </w:rPr>
              <w:t>通风机运行效率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t>噪声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t>振动速度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t>叶片径向间隙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t>电动机绝缘电阻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eastAsia="等线" w:hint="eastAsia"/>
                <w:color w:val="000000"/>
              </w:rPr>
              <w:t>1</w:t>
            </w:r>
            <w:r>
              <w:rPr>
                <w:rFonts w:eastAsia="等线"/>
                <w:color w:val="000000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t>电动机接地电阻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二</w:t>
            </w:r>
          </w:p>
        </w:tc>
        <w:tc>
          <w:tcPr>
            <w:tcW w:w="1069" w:type="dxa"/>
            <w:gridSpan w:val="2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  <w:r>
              <w:rPr>
                <w:rFonts w:hAnsi="宋体" w:cs="宋体" w:hint="eastAsia"/>
              </w:rPr>
              <w:t>煤矿在用主排水系统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Courier New" w:hint="eastAsia"/>
                <w:color w:val="000000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rPr>
                <w:rFonts w:ascii="Courier New" w:hint="eastAsia"/>
              </w:rPr>
              <w:t>流量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adjustRightInd w:val="0"/>
              <w:snapToGrid w:val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AQ1012-2005</w:t>
            </w:r>
            <w:r>
              <w:rPr>
                <w:rFonts w:hint="eastAsia"/>
                <w:szCs w:val="20"/>
              </w:rPr>
              <w:t>《煤矿在用主排水系统安全检测检验规范》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9</w:t>
            </w:r>
            <w:r>
              <w:rPr>
                <w:rFonts w:ascii="Times New Roman" w:eastAsia="仿宋_GB2312" w:hAnsi="Times New Roman"/>
              </w:rPr>
              <w:t>9</w:t>
            </w:r>
            <w:r>
              <w:rPr>
                <w:rFonts w:ascii="Times New Roman" w:eastAsia="仿宋_GB2312" w:hAnsi="Times New Roman" w:hint="eastAsia"/>
              </w:rPr>
              <w:t>号文</w:t>
            </w: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Courier New"/>
                <w:color w:val="000000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rPr>
                <w:rFonts w:ascii="Courier New" w:hint="eastAsia"/>
              </w:rPr>
              <w:t>电机运行功率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Courier New"/>
                <w:color w:val="000000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rPr>
                <w:rFonts w:ascii="Courier New" w:hint="eastAsia"/>
              </w:rPr>
              <w:t>水泵效率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Courier New"/>
                <w:color w:val="000000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rPr>
                <w:rFonts w:ascii="Courier New" w:hint="eastAsia"/>
                <w:color w:val="000000"/>
              </w:rPr>
              <w:t>吨水百米电耗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Courier New"/>
                <w:color w:val="000000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rPr>
                <w:rFonts w:ascii="Courier New" w:hint="eastAsia"/>
              </w:rPr>
              <w:t>振动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Courier New"/>
                <w:color w:val="000000"/>
              </w:rPr>
              <w:t>6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rPr>
                <w:rFonts w:ascii="Courier New" w:hint="eastAsia"/>
              </w:rPr>
              <w:t>噪声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Courier New"/>
                <w:color w:val="000000"/>
              </w:rPr>
              <w:t>7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rPr>
                <w:rFonts w:ascii="Courier New" w:hint="eastAsia"/>
                <w:color w:val="000000"/>
              </w:rPr>
              <w:t>水泵配置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Courier New"/>
                <w:color w:val="000000"/>
              </w:rPr>
              <w:t>8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rPr>
                <w:rFonts w:ascii="Courier New" w:hint="eastAsia"/>
                <w:color w:val="000000"/>
              </w:rPr>
              <w:t>管路配置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二</w:t>
            </w:r>
          </w:p>
        </w:tc>
        <w:tc>
          <w:tcPr>
            <w:tcW w:w="1069" w:type="dxa"/>
            <w:gridSpan w:val="2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  <w:r>
              <w:rPr>
                <w:rFonts w:hAnsi="宋体" w:cs="宋体" w:hint="eastAsia"/>
              </w:rPr>
              <w:t>煤矿在用主排水系</w:t>
            </w:r>
            <w:r>
              <w:rPr>
                <w:rFonts w:hAnsi="宋体" w:cs="宋体" w:hint="eastAsia"/>
              </w:rPr>
              <w:lastRenderedPageBreak/>
              <w:t>统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Courier New"/>
                <w:color w:val="000000"/>
              </w:rPr>
              <w:lastRenderedPageBreak/>
              <w:t>9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rPr>
                <w:rFonts w:ascii="Courier New" w:hint="eastAsia"/>
                <w:color w:val="000000"/>
              </w:rPr>
              <w:t>配电设备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AQ1012-2005《煤矿在用主</w:t>
            </w:r>
            <w:r>
              <w:rPr>
                <w:rFonts w:hint="eastAsia"/>
              </w:rPr>
              <w:lastRenderedPageBreak/>
              <w:t>排水系统安全检测检验规范》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Courier New" w:hint="eastAsia"/>
                <w:color w:val="000000"/>
              </w:rPr>
              <w:t>1</w:t>
            </w:r>
            <w:r>
              <w:rPr>
                <w:rFonts w:ascii="Courier New"/>
                <w:color w:val="000000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rPr>
                <w:rFonts w:ascii="Courier New" w:hint="eastAsia"/>
                <w:color w:val="000000"/>
              </w:rPr>
              <w:t>泵房出口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Courier New" w:hint="eastAsia"/>
                <w:color w:val="000000"/>
              </w:rPr>
              <w:t>1</w:t>
            </w:r>
            <w:r>
              <w:rPr>
                <w:rFonts w:ascii="Courier New"/>
                <w:color w:val="000000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rPr>
                <w:rFonts w:ascii="Courier New" w:hint="eastAsia"/>
                <w:color w:val="000000"/>
              </w:rPr>
              <w:t>水仓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 w:hint="eastAsia"/>
                <w:color w:val="000000"/>
              </w:rPr>
              <w:t>1</w:t>
            </w:r>
            <w:r>
              <w:rPr>
                <w:rFonts w:ascii="Courier New"/>
                <w:color w:val="000000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r>
              <w:rPr>
                <w:rFonts w:ascii="Courier New" w:hint="eastAsia"/>
                <w:color w:val="000000"/>
              </w:rPr>
              <w:t>机房温度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三</w:t>
            </w:r>
          </w:p>
        </w:tc>
        <w:tc>
          <w:tcPr>
            <w:tcW w:w="1069" w:type="dxa"/>
            <w:gridSpan w:val="2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  <w:r>
              <w:rPr>
                <w:rFonts w:hAnsi="宋体" w:cs="宋体" w:hint="eastAsia"/>
              </w:rPr>
              <w:t>煤矿在用空气压缩机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</w:rPr>
              <w:t>外观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pStyle w:val="a6"/>
              <w:snapToGrid w:val="0"/>
              <w:rPr>
                <w:rFonts w:ascii="Times New Roman" w:hAnsi="Times New Roman" w:hint="eastAsia"/>
              </w:rPr>
            </w:pPr>
            <w:r>
              <w:rPr>
                <w:rFonts w:eastAsia="Courier New"/>
              </w:rPr>
              <w:t>AQ1013-2005</w:t>
            </w:r>
            <w:r>
              <w:rPr>
                <w:rFonts w:hAnsi="宋体" w:cs="宋体" w:hint="eastAsia"/>
              </w:rPr>
              <w:t>《煤矿在用空气压缩机安全检测检验规范</w:t>
            </w:r>
            <w:r>
              <w:rPr>
                <w:rFonts w:ascii="Times New Roman" w:hAnsi="Times New Roman"/>
              </w:rPr>
              <w:t>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9</w:t>
            </w:r>
            <w:r>
              <w:rPr>
                <w:rFonts w:ascii="Times New Roman" w:eastAsia="仿宋_GB2312" w:hAnsi="Times New Roman"/>
              </w:rPr>
              <w:t>9</w:t>
            </w:r>
            <w:r>
              <w:rPr>
                <w:rFonts w:ascii="Times New Roman" w:eastAsia="仿宋_GB2312" w:hAnsi="Times New Roman" w:hint="eastAsia"/>
              </w:rPr>
              <w:t>号文</w:t>
            </w: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</w:rPr>
              <w:t>证件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snapToGrid w:val="0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</w:rPr>
              <w:t>安全保护装置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snapToGrid w:val="0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proofErr w:type="gramStart"/>
            <w:r>
              <w:rPr>
                <w:rFonts w:ascii="Courier New"/>
              </w:rPr>
              <w:t>风包</w:t>
            </w:r>
            <w:proofErr w:type="gramEnd"/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snapToGrid w:val="0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温度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snapToGrid w:val="0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6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容积流量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snapToGrid w:val="0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等线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7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r>
              <w:rPr>
                <w:rFonts w:ascii="Courier New" w:hint="eastAsia"/>
                <w:color w:val="000000"/>
              </w:rPr>
              <w:t>排气</w:t>
            </w:r>
            <w:r>
              <w:rPr>
                <w:rFonts w:ascii="Courier New"/>
                <w:color w:val="000000"/>
              </w:rPr>
              <w:t>压力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snapToGrid w:val="0"/>
              <w:rPr>
                <w:rFonts w:ascii="Times New Roman" w:hAnsi="Times New Roman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8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转速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9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比功率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10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噪声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11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振动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四</w:t>
            </w:r>
          </w:p>
        </w:tc>
        <w:tc>
          <w:tcPr>
            <w:tcW w:w="1069" w:type="dxa"/>
            <w:gridSpan w:val="2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  <w:r>
              <w:rPr>
                <w:rFonts w:hAnsi="宋体" w:cs="宋体" w:hint="eastAsia"/>
              </w:rPr>
              <w:t>煤矿在用摩擦式提升机系统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r>
              <w:rPr>
                <w:rFonts w:ascii="Courier New" w:hint="eastAsia"/>
              </w:rPr>
              <w:t>机</w:t>
            </w:r>
            <w:r>
              <w:rPr>
                <w:rFonts w:ascii="Courier New" w:hint="eastAsia"/>
              </w:rPr>
              <w:t xml:space="preserve">  </w:t>
            </w:r>
            <w:r>
              <w:rPr>
                <w:rFonts w:ascii="Courier New" w:hint="eastAsia"/>
              </w:rPr>
              <w:t>房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ascii="Courier New" w:hint="eastAsia"/>
                <w:color w:val="000000"/>
              </w:rPr>
            </w:pPr>
            <w:r>
              <w:t>AQ1014-2005《煤矿在用摩擦式提升机系统安全检测检验规范》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9</w:t>
            </w:r>
            <w:r>
              <w:rPr>
                <w:rFonts w:ascii="Times New Roman" w:eastAsia="仿宋_GB2312" w:hAnsi="Times New Roman"/>
              </w:rPr>
              <w:t>9</w:t>
            </w:r>
            <w:r>
              <w:rPr>
                <w:rFonts w:ascii="Times New Roman" w:eastAsia="仿宋_GB2312" w:hAnsi="Times New Roman" w:hint="eastAsia"/>
              </w:rPr>
              <w:t>号文</w:t>
            </w: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r>
              <w:rPr>
                <w:rFonts w:ascii="Courier New" w:hint="eastAsia"/>
              </w:rPr>
              <w:t>提升装置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r>
              <w:rPr>
                <w:rFonts w:ascii="Courier New" w:hint="eastAsia"/>
              </w:rPr>
              <w:t>提升机制动系统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r>
              <w:rPr>
                <w:rFonts w:ascii="Courier New" w:hint="eastAsia"/>
              </w:rPr>
              <w:t>液压系统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r>
              <w:rPr>
                <w:rFonts w:ascii="Courier New" w:hint="eastAsia"/>
              </w:rPr>
              <w:t>保险装置及要求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6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r>
              <w:rPr>
                <w:rFonts w:ascii="Courier New" w:hint="eastAsia"/>
              </w:rPr>
              <w:t>信号装置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7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r>
              <w:rPr>
                <w:rFonts w:ascii="Courier New" w:hint="eastAsia"/>
              </w:rPr>
              <w:t>电气系统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五</w:t>
            </w:r>
          </w:p>
        </w:tc>
        <w:tc>
          <w:tcPr>
            <w:tcW w:w="1069" w:type="dxa"/>
            <w:gridSpan w:val="2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  <w:r>
              <w:rPr>
                <w:rFonts w:hAnsi="宋体" w:cs="宋体" w:hint="eastAsia"/>
              </w:rPr>
              <w:t>煤矿在用缠绕式提升机系统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 w:hint="eastAsia"/>
                <w:color w:val="000000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r>
              <w:rPr>
                <w:rFonts w:ascii="Courier New" w:hint="eastAsia"/>
              </w:rPr>
              <w:t>机房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60" w:lineRule="exact"/>
              <w:rPr>
                <w:rFonts w:hint="eastAsia"/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AQ1015-2005</w:t>
            </w:r>
            <w:r>
              <w:rPr>
                <w:snapToGrid w:val="0"/>
                <w:kern w:val="0"/>
              </w:rPr>
              <w:t>《煤矿在用缠绕式提升机系统安全检测检验规范》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9</w:t>
            </w:r>
            <w:r>
              <w:rPr>
                <w:rFonts w:ascii="Times New Roman" w:eastAsia="仿宋_GB2312" w:hAnsi="Times New Roman"/>
              </w:rPr>
              <w:t>9</w:t>
            </w:r>
            <w:r>
              <w:rPr>
                <w:rFonts w:ascii="Times New Roman" w:eastAsia="仿宋_GB2312" w:hAnsi="Times New Roman" w:hint="eastAsia"/>
              </w:rPr>
              <w:t>号文</w:t>
            </w: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r>
              <w:rPr>
                <w:rFonts w:ascii="Courier New" w:hint="eastAsia"/>
              </w:rPr>
              <w:t>提升装置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r>
              <w:rPr>
                <w:rFonts w:ascii="Courier New" w:hint="eastAsia"/>
              </w:rPr>
              <w:t>提升机制动系统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r>
              <w:rPr>
                <w:rFonts w:ascii="Courier New" w:hint="eastAsia"/>
              </w:rPr>
              <w:t>液压系统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r>
              <w:rPr>
                <w:rFonts w:ascii="Courier New" w:hint="eastAsia"/>
              </w:rPr>
              <w:t>保险装置及要求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6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r>
              <w:rPr>
                <w:rFonts w:ascii="Courier New" w:hint="eastAsia"/>
              </w:rPr>
              <w:t>信号装置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42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7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  <w:color w:val="000000"/>
              </w:rPr>
            </w:pPr>
            <w:r>
              <w:rPr>
                <w:rFonts w:ascii="Courier New" w:hint="eastAsia"/>
              </w:rPr>
              <w:t>电气系统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六</w:t>
            </w:r>
          </w:p>
        </w:tc>
        <w:tc>
          <w:tcPr>
            <w:tcW w:w="1069" w:type="dxa"/>
            <w:gridSpan w:val="2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  <w:r>
              <w:rPr>
                <w:rFonts w:hAnsi="宋体" w:cs="宋体" w:hint="eastAsia"/>
              </w:rPr>
              <w:t>煤矿在用提升绞车系统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 w:hint="eastAsia"/>
                <w:color w:val="000000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eastAsia="等线" w:hint="eastAsia"/>
              </w:rPr>
            </w:pPr>
            <w:r>
              <w:rPr>
                <w:rFonts w:ascii="Courier New" w:hint="eastAsia"/>
              </w:rPr>
              <w:t>机</w:t>
            </w:r>
            <w:r>
              <w:rPr>
                <w:rFonts w:ascii="Courier New" w:hint="eastAsia"/>
              </w:rPr>
              <w:t xml:space="preserve">  </w:t>
            </w:r>
            <w:r>
              <w:rPr>
                <w:rFonts w:ascii="Courier New" w:hint="eastAsia"/>
              </w:rPr>
              <w:t>房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60" w:lineRule="exact"/>
              <w:rPr>
                <w:rFonts w:hint="eastAsia"/>
                <w:szCs w:val="20"/>
              </w:rPr>
            </w:pPr>
            <w:r>
              <w:rPr>
                <w:szCs w:val="20"/>
              </w:rPr>
              <w:t>AQ1016-2005</w:t>
            </w:r>
            <w:r>
              <w:rPr>
                <w:szCs w:val="20"/>
              </w:rPr>
              <w:t>《煤矿在用提升绞车系统安全检测检验规范》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9</w:t>
            </w:r>
            <w:r>
              <w:rPr>
                <w:rFonts w:ascii="Times New Roman" w:eastAsia="仿宋_GB2312" w:hAnsi="Times New Roman"/>
              </w:rPr>
              <w:t>9</w:t>
            </w:r>
            <w:r>
              <w:rPr>
                <w:rFonts w:ascii="Times New Roman" w:eastAsia="仿宋_GB2312" w:hAnsi="Times New Roman" w:hint="eastAsia"/>
              </w:rPr>
              <w:t>号文</w:t>
            </w: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</w:rPr>
            </w:pPr>
            <w:r>
              <w:rPr>
                <w:rFonts w:ascii="Courier New" w:hint="eastAsia"/>
              </w:rPr>
              <w:t>提升装置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</w:rPr>
            </w:pPr>
            <w:r>
              <w:rPr>
                <w:rFonts w:ascii="Courier New" w:hint="eastAsia"/>
              </w:rPr>
              <w:t>提升绞车制动系统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</w:rPr>
            </w:pPr>
            <w:r>
              <w:rPr>
                <w:rFonts w:ascii="Courier New" w:hint="eastAsia"/>
              </w:rPr>
              <w:t>液压系统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</w:rPr>
            </w:pPr>
            <w:r>
              <w:rPr>
                <w:rFonts w:ascii="Courier New" w:hint="eastAsia"/>
              </w:rPr>
              <w:t>保险装置及要求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6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</w:rPr>
            </w:pPr>
            <w:r>
              <w:rPr>
                <w:rFonts w:ascii="Courier New" w:hint="eastAsia"/>
              </w:rPr>
              <w:t>信号装置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  <w:color w:val="000000"/>
              </w:rPr>
            </w:pPr>
            <w:r>
              <w:rPr>
                <w:rFonts w:ascii="Courier New"/>
                <w:color w:val="000000"/>
              </w:rPr>
              <w:t>7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</w:rPr>
            </w:pPr>
            <w:r>
              <w:rPr>
                <w:rFonts w:ascii="Courier New" w:hint="eastAsia"/>
              </w:rPr>
              <w:t>电气系统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七</w:t>
            </w:r>
          </w:p>
        </w:tc>
        <w:tc>
          <w:tcPr>
            <w:tcW w:w="1069" w:type="dxa"/>
            <w:gridSpan w:val="2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  <w:r>
              <w:rPr>
                <w:rFonts w:hAnsi="宋体" w:cs="宋体" w:hint="eastAsia"/>
              </w:rPr>
              <w:t>煤矿用架空乘人装置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  <w:szCs w:val="21"/>
              </w:rPr>
              <w:t>工作条件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eastAsia="Courier New" w:hint="eastAsia"/>
              </w:rPr>
            </w:pPr>
            <w:r>
              <w:rPr>
                <w:rFonts w:eastAsia="Courier New" w:hint="eastAsia"/>
              </w:rPr>
              <w:t>AQ 1038-2007</w:t>
            </w:r>
            <w:r>
              <w:rPr>
                <w:rFonts w:hAnsi="宋体" w:cs="宋体" w:hint="eastAsia"/>
              </w:rPr>
              <w:t>《煤矿用架空乘人装置安全检验规范》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9</w:t>
            </w:r>
            <w:r>
              <w:rPr>
                <w:rFonts w:ascii="Times New Roman" w:eastAsia="仿宋_GB2312" w:hAnsi="Times New Roman"/>
              </w:rPr>
              <w:t>9</w:t>
            </w:r>
            <w:r>
              <w:rPr>
                <w:rFonts w:ascii="Times New Roman" w:eastAsia="仿宋_GB2312" w:hAnsi="Times New Roman" w:hint="eastAsia"/>
              </w:rPr>
              <w:t>号文</w:t>
            </w: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基本要求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  <w:r>
              <w:rPr>
                <w:szCs w:val="21"/>
              </w:rPr>
              <w:t>空载运行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负载运行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钢丝绳导向装置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制动装置性能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proofErr w:type="gramStart"/>
            <w:r>
              <w:rPr>
                <w:szCs w:val="21"/>
              </w:rPr>
              <w:t>托轮性能</w:t>
            </w:r>
            <w:proofErr w:type="gramEnd"/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proofErr w:type="gramStart"/>
            <w:r>
              <w:rPr>
                <w:szCs w:val="21"/>
              </w:rPr>
              <w:t>抱索器</w:t>
            </w:r>
            <w:proofErr w:type="gramEnd"/>
            <w:r>
              <w:rPr>
                <w:szCs w:val="21"/>
              </w:rPr>
              <w:t>性能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  <w:r>
              <w:rPr>
                <w:rFonts w:hAnsi="宋体" w:hint="eastAsia"/>
              </w:rPr>
              <w:t>强度不检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吊椅性能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hAnsi="宋体" w:hint="eastAsia"/>
              </w:rPr>
            </w:pPr>
            <w:r>
              <w:rPr>
                <w:rFonts w:hAnsi="宋体" w:hint="eastAsia"/>
              </w:rPr>
              <w:t>强度不检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尾轮及张紧装置性能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hAnsi="宋体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液压系统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rPr>
                <w:rFonts w:hAnsi="宋体" w:hint="eastAsia"/>
                <w:spacing w:val="-20"/>
              </w:rPr>
            </w:pPr>
            <w:r>
              <w:rPr>
                <w:rFonts w:hAnsi="宋体" w:cs="宋体" w:hint="eastAsia"/>
                <w:spacing w:val="-20"/>
              </w:rPr>
              <w:t>耐压试验、清洁度不检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安全防护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八</w:t>
            </w:r>
          </w:p>
        </w:tc>
        <w:tc>
          <w:tcPr>
            <w:tcW w:w="1069" w:type="dxa"/>
            <w:gridSpan w:val="2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  <w:r>
              <w:rPr>
                <w:rFonts w:hAnsi="宋体" w:cs="宋体" w:hint="eastAsia"/>
              </w:rPr>
              <w:t>带式输送机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2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证书和记录审查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eastAsia="Courier New" w:hint="eastAsia"/>
                <w:spacing w:val="-20"/>
              </w:rPr>
            </w:pPr>
            <w:r>
              <w:rPr>
                <w:rFonts w:eastAsia="Courier New" w:hint="eastAsia"/>
                <w:spacing w:val="-20"/>
              </w:rPr>
              <w:t>MT820-2006</w:t>
            </w:r>
            <w:r>
              <w:rPr>
                <w:rFonts w:eastAsia="Courier New" w:hint="eastAsia"/>
                <w:spacing w:val="-20"/>
              </w:rPr>
              <w:t>《煤矿用带式输送机技术条件》</w:t>
            </w:r>
          </w:p>
          <w:p w:rsidR="00224A57" w:rsidRDefault="00224A57" w:rsidP="002B17A3">
            <w:pPr>
              <w:rPr>
                <w:rFonts w:eastAsia="Courier New" w:hAnsi="Courier New" w:hint="eastAsia"/>
                <w:spacing w:val="-20"/>
              </w:rPr>
            </w:pPr>
            <w:r>
              <w:rPr>
                <w:rFonts w:ascii="宋体" w:hAnsi="宋体" w:cs="宋体" w:hint="eastAsia"/>
                <w:spacing w:val="-20"/>
              </w:rPr>
              <w:t>《煤矿安全规程》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  <w:r>
              <w:rPr>
                <w:rFonts w:ascii="Times New Roman" w:eastAsia="仿宋_GB2312" w:hAnsi="Times New Roman" w:hint="eastAsia"/>
                <w:spacing w:val="-20"/>
              </w:rPr>
              <w:t>1</w:t>
            </w:r>
            <w:r>
              <w:rPr>
                <w:rFonts w:ascii="Times New Roman" w:eastAsia="仿宋_GB2312" w:hAnsi="Times New Roman"/>
                <w:spacing w:val="-20"/>
              </w:rPr>
              <w:t>09</w:t>
            </w:r>
            <w:r>
              <w:rPr>
                <w:rFonts w:ascii="Times New Roman" w:eastAsia="仿宋_GB2312" w:hAnsi="Times New Roman" w:hint="eastAsia"/>
                <w:spacing w:val="-20"/>
              </w:rPr>
              <w:t>号文</w:t>
            </w: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2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</w:pPr>
            <w:r>
              <w:t>带速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ascii="宋体" w:hAnsi="宋体" w:cs="宋体" w:hint="eastAsia"/>
                <w:spacing w:val="-20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2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输送量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ascii="宋体" w:hAnsi="宋体" w:cs="宋体" w:hint="eastAsia"/>
                <w:spacing w:val="-20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2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kern w:val="0"/>
                <w:szCs w:val="21"/>
              </w:rPr>
            </w:pPr>
            <w:r>
              <w:t>功率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2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</w:pPr>
            <w:r>
              <w:t>加速度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2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rFonts w:hint="eastAsia"/>
              </w:rPr>
            </w:pPr>
            <w:r>
              <w:t>输送</w:t>
            </w:r>
            <w:r>
              <w:rPr>
                <w:rFonts w:hint="eastAsia"/>
              </w:rPr>
              <w:t>机</w:t>
            </w:r>
            <w:r>
              <w:t>运动</w:t>
            </w:r>
            <w:r>
              <w:rPr>
                <w:rFonts w:hint="eastAsia"/>
              </w:rPr>
              <w:t>状况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2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</w:pPr>
            <w:r>
              <w:t>制动装置和</w:t>
            </w:r>
            <w:proofErr w:type="gramStart"/>
            <w:r>
              <w:t>逆止</w:t>
            </w:r>
            <w:proofErr w:type="gramEnd"/>
            <w:r>
              <w:t>装置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  <w:r>
              <w:rPr>
                <w:rFonts w:hAnsi="宋体" w:cs="宋体" w:hint="eastAsia"/>
              </w:rPr>
              <w:t>不检性能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46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2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</w:pPr>
            <w:r>
              <w:t>各机电保护装置和电控装置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2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</w:pPr>
            <w:r>
              <w:t>软起动及软制动装置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  <w:r>
              <w:rPr>
                <w:rFonts w:hAnsi="宋体" w:cs="宋体" w:hint="eastAsia"/>
              </w:rPr>
              <w:t>不检性能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2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</w:pPr>
            <w:r>
              <w:t>噪声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2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</w:pPr>
            <w:r>
              <w:t>张紧装置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2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</w:pPr>
            <w:r>
              <w:t>液压元件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2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</w:pPr>
            <w:proofErr w:type="gramStart"/>
            <w:r>
              <w:t>清扫器</w:t>
            </w:r>
            <w:proofErr w:type="gramEnd"/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2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安全保护装置</w:t>
            </w:r>
          </w:p>
        </w:tc>
        <w:tc>
          <w:tcPr>
            <w:tcW w:w="1559" w:type="dxa"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九</w:t>
            </w:r>
          </w:p>
        </w:tc>
        <w:tc>
          <w:tcPr>
            <w:tcW w:w="1069" w:type="dxa"/>
            <w:gridSpan w:val="2"/>
            <w:vMerge w:val="restart"/>
            <w:vAlign w:val="center"/>
          </w:tcPr>
          <w:p w:rsidR="00224A57" w:rsidRDefault="00224A57" w:rsidP="002B17A3">
            <w:pPr>
              <w:jc w:val="center"/>
              <w:textAlignment w:val="baseline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柴油机单轨吊机车</w:t>
            </w:r>
          </w:p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Courier New" w:hint="eastAsia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基本要求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rPr>
                <w:rFonts w:hint="eastAsia"/>
                <w:spacing w:val="-16"/>
                <w:kern w:val="0"/>
                <w:szCs w:val="21"/>
              </w:rPr>
            </w:pPr>
            <w:r>
              <w:rPr>
                <w:rFonts w:ascii="宋体" w:eastAsia="Courier New" w:hAnsi="Courier New" w:hint="eastAsia"/>
                <w:spacing w:val="-20"/>
                <w:szCs w:val="21"/>
              </w:rPr>
              <w:t>MT/T883-2000</w:t>
            </w:r>
            <w:r>
              <w:rPr>
                <w:rFonts w:ascii="宋体" w:eastAsia="Courier New" w:hAnsi="Courier New" w:hint="eastAsia"/>
                <w:spacing w:val="-20"/>
                <w:szCs w:val="21"/>
              </w:rPr>
              <w:t>《柴油机单轨吊机车》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  <w:r>
              <w:rPr>
                <w:rFonts w:ascii="Times New Roman" w:eastAsia="仿宋_GB2312" w:hAnsi="Times New Roman" w:hint="eastAsia"/>
                <w:spacing w:val="-20"/>
              </w:rPr>
              <w:t>1</w:t>
            </w:r>
            <w:r>
              <w:rPr>
                <w:rFonts w:ascii="Times New Roman" w:eastAsia="仿宋_GB2312" w:hAnsi="Times New Roman"/>
                <w:spacing w:val="-20"/>
              </w:rPr>
              <w:t>09</w:t>
            </w:r>
            <w:r>
              <w:rPr>
                <w:rFonts w:ascii="Times New Roman" w:eastAsia="仿宋_GB2312" w:hAnsi="Times New Roman" w:hint="eastAsia"/>
                <w:spacing w:val="-20"/>
              </w:rPr>
              <w:t>号文</w:t>
            </w: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Courier New" w:hint="eastAsia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最大牵引力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Courier New" w:hint="eastAsia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最大运行速度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Courier New" w:hint="eastAsia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紧急制动力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val="412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Courier New" w:hint="eastAsia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紧急制动装置</w:t>
            </w:r>
            <w:proofErr w:type="gramStart"/>
            <w:r>
              <w:rPr>
                <w:rFonts w:hint="eastAsia"/>
              </w:rPr>
              <w:t>施闸空动</w:t>
            </w:r>
            <w:proofErr w:type="gramEnd"/>
            <w:r>
              <w:rPr>
                <w:rFonts w:hint="eastAsia"/>
              </w:rPr>
              <w:t>时间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Courier New" w:hint="eastAsia"/>
              </w:rPr>
            </w:pPr>
            <w:r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照明灯照度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Courier New" w:hint="eastAsia"/>
              </w:rPr>
            </w:pPr>
            <w:r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噪声（司机室内）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Courier New" w:hint="eastAsia"/>
              </w:rPr>
            </w:pPr>
            <w:r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制动距离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Courier New" w:hint="eastAsia"/>
              </w:rPr>
            </w:pPr>
            <w:r>
              <w:rPr>
                <w:rFonts w:ascii="仿宋" w:eastAsia="仿宋" w:hAnsi="仿宋" w:hint="eastAsia"/>
              </w:rPr>
              <w:t>9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通过能力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Courier New" w:hint="eastAsia"/>
              </w:rPr>
            </w:pPr>
            <w:r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爬坡能力</w:t>
            </w:r>
          </w:p>
        </w:tc>
        <w:tc>
          <w:tcPr>
            <w:tcW w:w="1559" w:type="dxa"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十</w:t>
            </w:r>
          </w:p>
        </w:tc>
        <w:tc>
          <w:tcPr>
            <w:tcW w:w="1069" w:type="dxa"/>
            <w:gridSpan w:val="2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防爆特殊型蓄电池单轨吊车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Courier New" w:hint="eastAsia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00" w:lineRule="exact"/>
              <w:rPr>
                <w:rFonts w:hAnsi="Courier New" w:hint="eastAsia"/>
                <w:color w:val="000000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基本要求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  <w:r>
              <w:rPr>
                <w:rFonts w:hint="eastAsia"/>
                <w:bCs/>
                <w:snapToGrid w:val="0"/>
                <w:kern w:val="24"/>
              </w:rPr>
              <w:t>MT/T887-2000</w:t>
            </w:r>
            <w:r>
              <w:rPr>
                <w:rFonts w:hint="eastAsia"/>
                <w:bCs/>
                <w:snapToGrid w:val="0"/>
                <w:kern w:val="24"/>
              </w:rPr>
              <w:t>《</w:t>
            </w:r>
            <w:r>
              <w:rPr>
                <w:rFonts w:hint="eastAsia"/>
                <w:bCs/>
                <w:snapToGrid w:val="0"/>
                <w:kern w:val="24"/>
              </w:rPr>
              <w:t>DX25J</w:t>
            </w:r>
            <w:r>
              <w:rPr>
                <w:rFonts w:hint="eastAsia"/>
                <w:bCs/>
                <w:snapToGrid w:val="0"/>
                <w:kern w:val="24"/>
              </w:rPr>
              <w:t>防爆特殊型蓄电池单轨吊车》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  <w:r>
              <w:rPr>
                <w:rFonts w:ascii="Times New Roman" w:eastAsia="仿宋_GB2312" w:hAnsi="Times New Roman" w:hint="eastAsia"/>
                <w:spacing w:val="-20"/>
              </w:rPr>
              <w:t>1</w:t>
            </w:r>
            <w:r>
              <w:rPr>
                <w:rFonts w:ascii="Times New Roman" w:eastAsia="仿宋_GB2312" w:hAnsi="Times New Roman"/>
                <w:spacing w:val="-20"/>
              </w:rPr>
              <w:t>09</w:t>
            </w:r>
            <w:r>
              <w:rPr>
                <w:rFonts w:ascii="Times New Roman" w:eastAsia="仿宋_GB2312" w:hAnsi="Times New Roman" w:hint="eastAsia"/>
                <w:spacing w:val="-20"/>
              </w:rPr>
              <w:t>号文</w:t>
            </w: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Courier New" w:hint="eastAsia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00" w:lineRule="exact"/>
              <w:rPr>
                <w:rFonts w:hAnsi="Courier New" w:hint="eastAsia"/>
                <w:color w:val="000000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通过能力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Courier New" w:hint="eastAsia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00" w:lineRule="exact"/>
              <w:rPr>
                <w:rFonts w:hAnsi="Courier New" w:hint="eastAsia"/>
                <w:color w:val="000000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最大牵引力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Courier New" w:hint="eastAsia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00" w:lineRule="exact"/>
              <w:rPr>
                <w:rFonts w:hAnsi="Courier New" w:hint="eastAsia"/>
                <w:color w:val="000000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工作制动力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Courier New" w:hint="eastAsia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00" w:lineRule="exact"/>
              <w:rPr>
                <w:rFonts w:hAnsi="Courier New" w:hint="eastAsia"/>
                <w:color w:val="000000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紧急制动力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Courier New" w:hint="eastAsia"/>
              </w:rPr>
            </w:pPr>
            <w:r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00" w:lineRule="exact"/>
              <w:rPr>
                <w:rFonts w:hAnsi="Courier New" w:hint="eastAsia"/>
                <w:color w:val="000000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最大运行速度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Courier New" w:hint="eastAsia"/>
              </w:rPr>
            </w:pPr>
            <w:r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00" w:lineRule="exact"/>
              <w:rPr>
                <w:rFonts w:hAnsi="Courier New" w:hint="eastAsia"/>
                <w:color w:val="000000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紧急制动空行程时间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Courier New" w:hint="eastAsia"/>
              </w:rPr>
            </w:pPr>
            <w:r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00" w:lineRule="exact"/>
              <w:rPr>
                <w:rFonts w:hAnsi="Courier New" w:hint="eastAsia"/>
                <w:color w:val="000000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噪声（司机室内）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9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00" w:lineRule="exact"/>
              <w:rPr>
                <w:rFonts w:hAnsi="Courier New" w:hint="eastAsia"/>
                <w:color w:val="000000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紧急制动上坡制动减速度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00" w:lineRule="exact"/>
              <w:rPr>
                <w:rFonts w:hAnsi="Courier New" w:hint="eastAsia"/>
                <w:color w:val="000000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紧急制动下坡制动距离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11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00" w:lineRule="exact"/>
              <w:rPr>
                <w:rFonts w:hAnsi="Courier New" w:hint="eastAsia"/>
                <w:color w:val="000000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照明灯照度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Courier New"/>
              </w:rPr>
            </w:pPr>
            <w:r>
              <w:rPr>
                <w:rFonts w:ascii="仿宋" w:eastAsia="仿宋" w:hAnsi="仿宋" w:hint="eastAsia"/>
              </w:rPr>
              <w:t>12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00" w:lineRule="exact"/>
              <w:rPr>
                <w:rFonts w:hAnsi="Courier New" w:hint="eastAsia"/>
                <w:color w:val="000000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爬坡能力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val="1611"/>
          <w:jc w:val="center"/>
        </w:trPr>
        <w:tc>
          <w:tcPr>
            <w:tcW w:w="425" w:type="dxa"/>
            <w:vAlign w:val="center"/>
          </w:tcPr>
          <w:p w:rsidR="00224A57" w:rsidRDefault="00224A57" w:rsidP="002B17A3">
            <w:pPr>
              <w:widowControl/>
              <w:spacing w:line="360" w:lineRule="auto"/>
              <w:rPr>
                <w:rFonts w:eastAsia="仿宋_GB2312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十一</w:t>
            </w:r>
          </w:p>
        </w:tc>
        <w:tc>
          <w:tcPr>
            <w:tcW w:w="1069" w:type="dxa"/>
            <w:gridSpan w:val="2"/>
            <w:vAlign w:val="center"/>
          </w:tcPr>
          <w:p w:rsidR="00224A57" w:rsidRDefault="00224A57" w:rsidP="002B17A3">
            <w:pPr>
              <w:widowControl/>
              <w:spacing w:line="360" w:lineRule="exact"/>
              <w:rPr>
                <w:rFonts w:hAnsi="宋体" w:cs="宋体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电机车制动距离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Courier New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制动距离</w:t>
            </w:r>
          </w:p>
        </w:tc>
        <w:tc>
          <w:tcPr>
            <w:tcW w:w="1559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360" w:lineRule="exact"/>
              <w:rPr>
                <w:rFonts w:eastAsia="Courier New" w:hAnsi="Courier New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NB/T10049-2018</w:t>
            </w:r>
            <w:r>
              <w:rPr>
                <w:rFonts w:hint="eastAsia"/>
                <w:bCs/>
                <w:snapToGrid w:val="0"/>
                <w:kern w:val="24"/>
                <w:szCs w:val="21"/>
              </w:rPr>
              <w:t>《煤矿在用电机车检测检验规范》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  <w:r>
              <w:rPr>
                <w:rFonts w:ascii="Times New Roman" w:eastAsia="仿宋_GB2312" w:hAnsi="Times New Roman" w:hint="eastAsia"/>
                <w:spacing w:val="-20"/>
              </w:rPr>
              <w:t>1</w:t>
            </w:r>
            <w:r>
              <w:rPr>
                <w:rFonts w:ascii="Times New Roman" w:eastAsia="仿宋_GB2312" w:hAnsi="Times New Roman"/>
                <w:spacing w:val="-20"/>
              </w:rPr>
              <w:t>09</w:t>
            </w:r>
            <w:r>
              <w:rPr>
                <w:rFonts w:ascii="Times New Roman" w:eastAsia="仿宋_GB2312" w:hAnsi="Times New Roman" w:hint="eastAsia"/>
                <w:spacing w:val="-20"/>
              </w:rPr>
              <w:t>号文</w:t>
            </w:r>
          </w:p>
        </w:tc>
      </w:tr>
      <w:tr w:rsidR="00224A57" w:rsidTr="002B17A3">
        <w:trPr>
          <w:cantSplit/>
          <w:trHeight w:val="412"/>
          <w:jc w:val="center"/>
        </w:trPr>
        <w:tc>
          <w:tcPr>
            <w:tcW w:w="425" w:type="dxa"/>
            <w:vAlign w:val="center"/>
          </w:tcPr>
          <w:p w:rsidR="00224A57" w:rsidRDefault="00224A57" w:rsidP="002B17A3">
            <w:pPr>
              <w:widowControl/>
              <w:spacing w:line="360" w:lineRule="auto"/>
              <w:rPr>
                <w:rFonts w:eastAsia="仿宋_GB2312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十二</w:t>
            </w:r>
          </w:p>
        </w:tc>
        <w:tc>
          <w:tcPr>
            <w:tcW w:w="1069" w:type="dxa"/>
            <w:gridSpan w:val="2"/>
            <w:vAlign w:val="center"/>
          </w:tcPr>
          <w:p w:rsidR="00224A57" w:rsidRDefault="00224A57" w:rsidP="002B17A3">
            <w:pPr>
              <w:widowControl/>
              <w:spacing w:line="360" w:lineRule="exact"/>
              <w:rPr>
                <w:rFonts w:hAnsi="宋体" w:cs="宋体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井下牵引网络杂散电流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Courier New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360" w:lineRule="exact"/>
              <w:rPr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杂散电流</w:t>
            </w:r>
          </w:p>
        </w:tc>
        <w:tc>
          <w:tcPr>
            <w:tcW w:w="1559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360" w:lineRule="exact"/>
              <w:rPr>
                <w:rFonts w:eastAsia="Courier New" w:hAnsi="Courier New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MT/T670-1997</w:t>
            </w:r>
            <w:r>
              <w:rPr>
                <w:rFonts w:hint="eastAsia"/>
                <w:bCs/>
                <w:snapToGrid w:val="0"/>
                <w:kern w:val="24"/>
                <w:szCs w:val="21"/>
              </w:rPr>
              <w:t>《煤矿井下牵引网络杂散电流防治技术规范》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  <w:r>
              <w:rPr>
                <w:rFonts w:ascii="Times New Roman" w:eastAsia="仿宋_GB2312" w:hAnsi="Times New Roman" w:hint="eastAsia"/>
                <w:spacing w:val="-20"/>
              </w:rPr>
              <w:t>1</w:t>
            </w:r>
            <w:r>
              <w:rPr>
                <w:rFonts w:ascii="Times New Roman" w:eastAsia="仿宋_GB2312" w:hAnsi="Times New Roman"/>
                <w:spacing w:val="-20"/>
              </w:rPr>
              <w:t>09</w:t>
            </w:r>
            <w:r>
              <w:rPr>
                <w:rFonts w:ascii="Times New Roman" w:eastAsia="仿宋_GB2312" w:hAnsi="Times New Roman" w:hint="eastAsia"/>
                <w:spacing w:val="-20"/>
              </w:rPr>
              <w:t>号文</w:t>
            </w:r>
          </w:p>
        </w:tc>
      </w:tr>
      <w:tr w:rsidR="00224A57" w:rsidTr="002B17A3">
        <w:trPr>
          <w:cantSplit/>
          <w:trHeight w:hRule="exact" w:val="567"/>
          <w:jc w:val="center"/>
        </w:trPr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十三</w:t>
            </w:r>
          </w:p>
        </w:tc>
        <w:tc>
          <w:tcPr>
            <w:tcW w:w="1069" w:type="dxa"/>
            <w:gridSpan w:val="2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  <w:r>
              <w:rPr>
                <w:rFonts w:hAnsi="宋体" w:cs="宋体" w:hint="eastAsia"/>
              </w:rPr>
              <w:t>矿用防爆柴油机无轨胶轮车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3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rFonts w:hAnsi="Courier New" w:hint="eastAsia"/>
              </w:rPr>
            </w:pPr>
            <w:r>
              <w:rPr>
                <w:rFonts w:hAnsi="Courier New"/>
                <w:color w:val="000000"/>
                <w:szCs w:val="21"/>
              </w:rPr>
              <w:t>结构要求及操作灵活性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jc w:val="left"/>
              <w:rPr>
                <w:rFonts w:hAnsi="Courier New" w:hint="eastAsia"/>
              </w:rPr>
            </w:pPr>
            <w:r>
              <w:t>MT/T989-2006</w:t>
            </w:r>
            <w:r>
              <w:t>《矿用防爆柴油机无轨胶轮车通用技术条件》</w:t>
            </w:r>
            <w:r>
              <w:rPr>
                <w:rFonts w:hAnsi="Courier New" w:hint="eastAsia"/>
              </w:rPr>
              <w:t>《煤矿安全规程》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  <w:r>
              <w:rPr>
                <w:rFonts w:hAnsi="宋体" w:cs="宋体" w:hint="eastAsia"/>
              </w:rPr>
              <w:t>限2</w:t>
            </w:r>
            <w:r>
              <w:rPr>
                <w:rFonts w:hAnsi="宋体" w:cs="宋体"/>
              </w:rPr>
              <w:t>0</w:t>
            </w:r>
            <w:r>
              <w:rPr>
                <w:rFonts w:hAnsi="宋体" w:cs="宋体" w:hint="eastAsia"/>
              </w:rPr>
              <w:t>t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  <w:r>
              <w:rPr>
                <w:rFonts w:ascii="Times New Roman" w:eastAsia="仿宋_GB2312" w:hAnsi="Times New Roman" w:hint="eastAsia"/>
                <w:spacing w:val="-20"/>
              </w:rPr>
              <w:t>1</w:t>
            </w:r>
            <w:r>
              <w:rPr>
                <w:rFonts w:ascii="Times New Roman" w:eastAsia="仿宋_GB2312" w:hAnsi="Times New Roman"/>
                <w:spacing w:val="-20"/>
              </w:rPr>
              <w:t>09</w:t>
            </w:r>
            <w:r>
              <w:rPr>
                <w:rFonts w:ascii="Times New Roman" w:eastAsia="仿宋_GB2312" w:hAnsi="Times New Roman" w:hint="eastAsia"/>
                <w:spacing w:val="-20"/>
              </w:rPr>
              <w:t>号文</w:t>
            </w:r>
          </w:p>
        </w:tc>
      </w:tr>
      <w:tr w:rsidR="00224A57" w:rsidTr="002B17A3">
        <w:trPr>
          <w:cantSplit/>
          <w:trHeight w:hRule="exact" w:val="56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3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rFonts w:hAnsi="Courier New"/>
                <w:color w:val="000000"/>
                <w:szCs w:val="21"/>
              </w:rPr>
            </w:pPr>
            <w:r>
              <w:rPr>
                <w:rFonts w:hAnsi="Courier New" w:hint="eastAsia"/>
                <w:color w:val="000000"/>
                <w:szCs w:val="21"/>
              </w:rPr>
              <w:t>离地最小间隙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70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3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rFonts w:hAnsi="Courier New" w:hint="eastAsia"/>
                <w:color w:val="000000"/>
                <w:szCs w:val="21"/>
              </w:rPr>
            </w:pPr>
            <w:r>
              <w:rPr>
                <w:rFonts w:hAnsi="Courier New" w:hint="eastAsia"/>
                <w:color w:val="000000"/>
                <w:szCs w:val="21"/>
              </w:rPr>
              <w:t>外形尺寸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十</w:t>
            </w:r>
            <w:r>
              <w:rPr>
                <w:rFonts w:ascii="Times New Roman" w:eastAsia="仿宋_GB2312" w:hAnsi="Times New Roman" w:hint="eastAsia"/>
              </w:rPr>
              <w:lastRenderedPageBreak/>
              <w:t>三</w:t>
            </w:r>
          </w:p>
        </w:tc>
        <w:tc>
          <w:tcPr>
            <w:tcW w:w="1069" w:type="dxa"/>
            <w:gridSpan w:val="2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  <w:spacing w:val="-20"/>
              </w:rPr>
            </w:pPr>
            <w:r>
              <w:rPr>
                <w:rFonts w:hAnsi="宋体" w:cs="宋体" w:hint="eastAsia"/>
              </w:rPr>
              <w:lastRenderedPageBreak/>
              <w:t>矿用防爆柴油机无</w:t>
            </w:r>
            <w:r>
              <w:rPr>
                <w:rFonts w:hAnsi="宋体" w:cs="宋体" w:hint="eastAsia"/>
              </w:rPr>
              <w:lastRenderedPageBreak/>
              <w:t>轨胶轮车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3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kern w:val="0"/>
                <w:szCs w:val="21"/>
              </w:rPr>
            </w:pPr>
            <w:r>
              <w:rPr>
                <w:rFonts w:hAnsi="Courier New" w:hint="eastAsia"/>
                <w:color w:val="000000"/>
                <w:szCs w:val="21"/>
              </w:rPr>
              <w:t>常温启动性能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240" w:lineRule="exact"/>
              <w:rPr>
                <w:rFonts w:hAnsi="宋体" w:cs="宋体" w:hint="eastAsia"/>
              </w:rPr>
            </w:pPr>
            <w:r>
              <w:t>MT/T989-2006《矿用防爆柴油机无轨胶轮</w:t>
            </w:r>
            <w:r>
              <w:lastRenderedPageBreak/>
              <w:t>车通用技术条件》</w:t>
            </w:r>
            <w:r>
              <w:rPr>
                <w:rFonts w:hint="eastAsia"/>
              </w:rPr>
              <w:t>《煤矿安全规程》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3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rFonts w:ascii="Courier New" w:hAnsi="Courier New"/>
              </w:rPr>
            </w:pPr>
            <w:r>
              <w:rPr>
                <w:rFonts w:hAnsi="Courier New" w:hint="eastAsia"/>
                <w:color w:val="000000"/>
                <w:szCs w:val="21"/>
              </w:rPr>
              <w:t>最小通过能力半径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3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rFonts w:ascii="Courier New" w:hAnsi="Courier New"/>
              </w:rPr>
            </w:pPr>
            <w:r>
              <w:rPr>
                <w:rFonts w:hAnsi="Courier New" w:hint="eastAsia"/>
                <w:color w:val="000000"/>
                <w:szCs w:val="21"/>
              </w:rPr>
              <w:t>最大牵引力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3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rFonts w:ascii="Courier New" w:hAnsi="Courier New"/>
              </w:rPr>
            </w:pPr>
            <w:r>
              <w:rPr>
                <w:rFonts w:hAnsi="Courier New" w:hint="eastAsia"/>
                <w:color w:val="000000"/>
                <w:szCs w:val="21"/>
              </w:rPr>
              <w:t>运行速度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3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rFonts w:ascii="Courier New" w:hAnsi="Courier New"/>
              </w:rPr>
            </w:pPr>
            <w:r>
              <w:rPr>
                <w:rFonts w:hAnsi="Courier New" w:hint="eastAsia"/>
                <w:color w:val="000000"/>
                <w:szCs w:val="21"/>
              </w:rPr>
              <w:t>自动保护装置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3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rFonts w:ascii="Courier New" w:hAnsi="Courier New"/>
              </w:rPr>
            </w:pPr>
            <w:r>
              <w:rPr>
                <w:rFonts w:hAnsi="Courier New" w:hint="eastAsia"/>
                <w:color w:val="000000"/>
                <w:szCs w:val="21"/>
              </w:rPr>
              <w:t>最大静制动力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3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rFonts w:ascii="Courier New" w:hAnsi="Courier New"/>
              </w:rPr>
            </w:pPr>
            <w:r>
              <w:rPr>
                <w:rFonts w:hAnsi="Courier New" w:hint="eastAsia"/>
                <w:color w:val="000000"/>
                <w:szCs w:val="21"/>
              </w:rPr>
              <w:t>制动距离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spacing w:line="220" w:lineRule="exact"/>
              <w:rPr>
                <w:rFonts w:hAnsi="宋体" w:cs="宋体" w:hint="eastAsia"/>
                <w:spacing w:val="-20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3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rFonts w:ascii="Courier New" w:hAnsi="Courier New"/>
              </w:rPr>
            </w:pPr>
            <w:r>
              <w:rPr>
                <w:rFonts w:hAnsi="Courier New" w:hint="eastAsia"/>
                <w:color w:val="000000"/>
                <w:szCs w:val="21"/>
              </w:rPr>
              <w:t>坡道上的停车制动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spacing w:line="220" w:lineRule="exact"/>
              <w:rPr>
                <w:rFonts w:hAnsi="宋体" w:cs="宋体" w:hint="eastAsia"/>
                <w:spacing w:val="-20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3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rFonts w:ascii="Courier New" w:hAnsi="Courier New"/>
              </w:rPr>
            </w:pPr>
            <w:r>
              <w:rPr>
                <w:rFonts w:hAnsi="Courier New" w:hint="eastAsia"/>
                <w:color w:val="000000"/>
                <w:szCs w:val="21"/>
              </w:rPr>
              <w:t>爬坡能力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spacing w:line="240" w:lineRule="exact"/>
              <w:rPr>
                <w:rFonts w:ascii="宋体" w:eastAsia="Courier New" w:hAnsi="Courier New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/>
              </w:rPr>
            </w:pPr>
            <w:r>
              <w:rPr>
                <w:rFonts w:ascii="Courier New" w:hint="eastAsia"/>
              </w:rPr>
              <w:t>13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</w:pPr>
            <w:r>
              <w:rPr>
                <w:rFonts w:hAnsi="Courier New" w:hint="eastAsia"/>
                <w:color w:val="000000"/>
                <w:szCs w:val="21"/>
              </w:rPr>
              <w:t>照明及信号灯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/>
              </w:rPr>
            </w:pPr>
            <w:r>
              <w:rPr>
                <w:rFonts w:ascii="Courier New" w:hint="eastAsia"/>
              </w:rPr>
              <w:t>14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</w:pPr>
            <w:r>
              <w:rPr>
                <w:rFonts w:hAnsi="Courier New" w:hint="eastAsia"/>
                <w:color w:val="000000"/>
                <w:szCs w:val="21"/>
              </w:rPr>
              <w:t>警声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/>
              </w:rPr>
            </w:pPr>
            <w:r>
              <w:rPr>
                <w:rFonts w:ascii="Courier New" w:hint="eastAsia"/>
              </w:rPr>
              <w:t>15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</w:pPr>
            <w:r>
              <w:rPr>
                <w:rFonts w:hAnsi="Courier New" w:hint="eastAsia"/>
                <w:color w:val="000000"/>
                <w:szCs w:val="21"/>
              </w:rPr>
              <w:t>噪声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widowControl/>
              <w:spacing w:line="360" w:lineRule="auto"/>
              <w:rPr>
                <w:rFonts w:eastAsia="仿宋_GB2312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十四</w:t>
            </w:r>
          </w:p>
        </w:tc>
        <w:tc>
          <w:tcPr>
            <w:tcW w:w="1069" w:type="dxa"/>
            <w:gridSpan w:val="2"/>
            <w:vMerge w:val="restart"/>
            <w:vAlign w:val="center"/>
          </w:tcPr>
          <w:p w:rsidR="00224A57" w:rsidRDefault="00224A57" w:rsidP="002B17A3">
            <w:pPr>
              <w:widowControl/>
              <w:spacing w:line="360" w:lineRule="exact"/>
              <w:rPr>
                <w:rFonts w:hAnsi="宋体" w:cs="宋体" w:hint="eastAsia"/>
                <w:spacing w:val="-20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煤矿用隔爆型潜水电泵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Courier New" w:hint="eastAsia"/>
                <w:bCs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360" w:lineRule="exact"/>
              <w:rPr>
                <w:bCs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电泵的保护装置检查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240" w:lineRule="exact"/>
              <w:rPr>
                <w:rFonts w:eastAsia="等线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MT/T 671-2005《煤矿用隔爆型潜水电泵》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  <w:r>
              <w:rPr>
                <w:rFonts w:ascii="Times New Roman" w:eastAsia="仿宋_GB2312" w:hAnsi="Times New Roman" w:hint="eastAsia"/>
                <w:spacing w:val="-20"/>
              </w:rPr>
              <w:t>1</w:t>
            </w:r>
            <w:r>
              <w:rPr>
                <w:rFonts w:ascii="Times New Roman" w:eastAsia="仿宋_GB2312" w:hAnsi="Times New Roman"/>
                <w:spacing w:val="-20"/>
              </w:rPr>
              <w:t>09</w:t>
            </w:r>
            <w:r>
              <w:rPr>
                <w:rFonts w:ascii="Times New Roman" w:eastAsia="仿宋_GB2312" w:hAnsi="Times New Roman" w:hint="eastAsia"/>
                <w:spacing w:val="-20"/>
              </w:rPr>
              <w:t>号文</w:t>
            </w: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spacing w:line="360" w:lineRule="exact"/>
              <w:jc w:val="center"/>
              <w:rPr>
                <w:rFonts w:ascii="Courier New" w:hint="eastAsia"/>
                <w:bCs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spacing w:line="360" w:lineRule="exact"/>
              <w:rPr>
                <w:bCs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接地标志的检查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spacing w:line="360" w:lineRule="exact"/>
              <w:jc w:val="center"/>
              <w:rPr>
                <w:rFonts w:ascii="Courier New" w:hint="eastAsia"/>
                <w:bCs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spacing w:line="360" w:lineRule="exact"/>
              <w:rPr>
                <w:bCs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电泵电缆长度检验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/>
              </w:rPr>
            </w:pPr>
            <w:r>
              <w:rPr>
                <w:rFonts w:ascii="Courier New" w:hint="eastAsia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电泵的效率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/>
              </w:rPr>
            </w:pPr>
            <w:r>
              <w:rPr>
                <w:rFonts w:ascii="Courier New"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电泵的水力性能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680"/>
          <w:jc w:val="center"/>
        </w:trPr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十五</w:t>
            </w:r>
          </w:p>
        </w:tc>
        <w:tc>
          <w:tcPr>
            <w:tcW w:w="1069" w:type="dxa"/>
            <w:gridSpan w:val="2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矿山竖井提升系统防坠器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ascii="Courier New" w:hint="eastAsia"/>
              </w:rPr>
            </w:pPr>
            <w:r>
              <w:rPr>
                <w:bCs/>
                <w:snapToGrid w:val="0"/>
                <w:kern w:val="24"/>
                <w:szCs w:val="21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试验前检查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AQ 2019-2008</w:t>
            </w:r>
            <w:r>
              <w:rPr>
                <w:rFonts w:hint="eastAsia"/>
                <w:bCs/>
                <w:snapToGrid w:val="0"/>
                <w:kern w:val="24"/>
                <w:szCs w:val="21"/>
              </w:rPr>
              <w:t>《金属非金属矿山竖井提升系统防坠器安全性能检测检验规范》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  <w:r>
              <w:rPr>
                <w:rFonts w:ascii="Times New Roman" w:eastAsia="仿宋_GB2312" w:hAnsi="Times New Roman" w:hint="eastAsia"/>
              </w:rPr>
              <w:t>9</w:t>
            </w:r>
            <w:r>
              <w:rPr>
                <w:rFonts w:ascii="Times New Roman" w:eastAsia="仿宋_GB2312" w:hAnsi="Times New Roman"/>
              </w:rPr>
              <w:t>9</w:t>
            </w:r>
            <w:r>
              <w:rPr>
                <w:rFonts w:ascii="Times New Roman" w:eastAsia="仿宋_GB2312" w:hAnsi="Times New Roman" w:hint="eastAsia"/>
              </w:rPr>
              <w:t>号文</w:t>
            </w:r>
          </w:p>
        </w:tc>
      </w:tr>
      <w:tr w:rsidR="00224A57" w:rsidTr="002B17A3">
        <w:trPr>
          <w:cantSplit/>
          <w:trHeight w:hRule="exact" w:val="68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ascii="Courier New" w:hint="eastAsia"/>
              </w:rPr>
            </w:pPr>
            <w:r>
              <w:rPr>
                <w:bCs/>
                <w:snapToGrid w:val="0"/>
                <w:kern w:val="24"/>
                <w:szCs w:val="21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静负荷试验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68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ascii="Courier New" w:hint="eastAsia"/>
              </w:rPr>
            </w:pPr>
            <w:r>
              <w:rPr>
                <w:bCs/>
                <w:snapToGrid w:val="0"/>
                <w:kern w:val="24"/>
                <w:szCs w:val="21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脱钩试验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十六</w:t>
            </w:r>
          </w:p>
        </w:tc>
        <w:tc>
          <w:tcPr>
            <w:tcW w:w="1069" w:type="dxa"/>
            <w:gridSpan w:val="2"/>
            <w:vMerge w:val="restart"/>
            <w:vAlign w:val="center"/>
          </w:tcPr>
          <w:p w:rsidR="00224A57" w:rsidRDefault="00224A57" w:rsidP="002B17A3">
            <w:pPr>
              <w:pStyle w:val="a6"/>
              <w:spacing w:line="220" w:lineRule="exact"/>
              <w:rPr>
                <w:rFonts w:hAnsi="宋体" w:cs="宋体" w:hint="eastAsia"/>
                <w:spacing w:val="-20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无极</w:t>
            </w:r>
            <w:proofErr w:type="gramStart"/>
            <w:r>
              <w:rPr>
                <w:rFonts w:hint="eastAsia"/>
                <w:bCs/>
                <w:snapToGrid w:val="0"/>
                <w:kern w:val="24"/>
                <w:szCs w:val="21"/>
              </w:rPr>
              <w:t>绳</w:t>
            </w:r>
            <w:proofErr w:type="gramEnd"/>
            <w:r>
              <w:rPr>
                <w:rFonts w:hint="eastAsia"/>
                <w:bCs/>
                <w:snapToGrid w:val="0"/>
                <w:kern w:val="24"/>
                <w:szCs w:val="21"/>
              </w:rPr>
              <w:t>连续牵引车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Courier New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工作条件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pStyle w:val="a6"/>
              <w:widowControl/>
              <w:rPr>
                <w:rFonts w:ascii="Times New Roman" w:hAnsi="Times New Roman" w:hint="eastAsia"/>
                <w:bCs/>
                <w:snapToGrid w:val="0"/>
                <w:kern w:val="24"/>
                <w:sz w:val="20"/>
                <w:szCs w:val="21"/>
              </w:rPr>
            </w:pPr>
            <w:r>
              <w:rPr>
                <w:rFonts w:ascii="Times New Roman" w:hAnsi="Times New Roman" w:hint="eastAsia"/>
                <w:bCs/>
                <w:snapToGrid w:val="0"/>
                <w:kern w:val="24"/>
              </w:rPr>
              <w:t>MT 988-2006</w:t>
            </w:r>
            <w:r>
              <w:rPr>
                <w:rFonts w:ascii="Times New Roman" w:hAnsi="Times New Roman" w:hint="eastAsia"/>
                <w:bCs/>
                <w:snapToGrid w:val="0"/>
                <w:kern w:val="24"/>
              </w:rPr>
              <w:t>《无极绳连续牵引车》《煤矿安全规程》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  <w:r>
              <w:rPr>
                <w:rFonts w:ascii="Times New Roman" w:eastAsia="仿宋_GB2312" w:hAnsi="Times New Roman" w:hint="eastAsia"/>
                <w:spacing w:val="-20"/>
              </w:rPr>
              <w:t>1</w:t>
            </w:r>
            <w:r>
              <w:rPr>
                <w:rFonts w:ascii="Times New Roman" w:eastAsia="仿宋_GB2312" w:hAnsi="Times New Roman"/>
                <w:spacing w:val="-20"/>
              </w:rPr>
              <w:t>09</w:t>
            </w:r>
            <w:r>
              <w:rPr>
                <w:rFonts w:ascii="Times New Roman" w:eastAsia="仿宋_GB2312" w:hAnsi="Times New Roman" w:hint="eastAsia"/>
                <w:spacing w:val="-20"/>
              </w:rPr>
              <w:t>号文</w:t>
            </w: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Courier New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安全标志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Courier New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钢丝绳安全系数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Courier New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通讯系统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69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Courier New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整机运行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十六</w:t>
            </w:r>
          </w:p>
        </w:tc>
        <w:tc>
          <w:tcPr>
            <w:tcW w:w="1069" w:type="dxa"/>
            <w:gridSpan w:val="2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无极</w:t>
            </w:r>
            <w:proofErr w:type="gramStart"/>
            <w:r>
              <w:rPr>
                <w:rFonts w:hint="eastAsia"/>
                <w:bCs/>
                <w:snapToGrid w:val="0"/>
                <w:kern w:val="24"/>
                <w:szCs w:val="21"/>
              </w:rPr>
              <w:t>绳</w:t>
            </w:r>
            <w:proofErr w:type="gramEnd"/>
            <w:r>
              <w:rPr>
                <w:rFonts w:hint="eastAsia"/>
                <w:bCs/>
                <w:snapToGrid w:val="0"/>
                <w:kern w:val="24"/>
                <w:szCs w:val="21"/>
              </w:rPr>
              <w:t>连续牵引车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jc w:val="center"/>
              <w:rPr>
                <w:rFonts w:ascii="Courier New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6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旋转部件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  <w:r>
              <w:rPr>
                <w:rFonts w:hint="eastAsia"/>
                <w:bCs/>
                <w:snapToGrid w:val="0"/>
                <w:kern w:val="24"/>
              </w:rPr>
              <w:t>MT 988-2006</w:t>
            </w:r>
            <w:r>
              <w:rPr>
                <w:rFonts w:hint="eastAsia"/>
                <w:bCs/>
                <w:snapToGrid w:val="0"/>
                <w:kern w:val="24"/>
              </w:rPr>
              <w:t>《无极绳连续牵引车》《煤矿安全规程》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jc w:val="center"/>
              <w:rPr>
                <w:rFonts w:ascii="Courier New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7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牵引速度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val="398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jc w:val="center"/>
              <w:rPr>
                <w:rFonts w:ascii="Courier New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8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主轴承温度，减速机表面温度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jc w:val="center"/>
              <w:rPr>
                <w:rFonts w:ascii="Courier New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9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紧固件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jc w:val="center"/>
              <w:rPr>
                <w:rFonts w:ascii="Courier New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10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传动装置和轴承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jc w:val="center"/>
              <w:rPr>
                <w:rFonts w:ascii="Courier New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11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绞车空运</w:t>
            </w:r>
            <w:proofErr w:type="gramStart"/>
            <w:r>
              <w:rPr>
                <w:rFonts w:hint="eastAsia"/>
                <w:bCs/>
                <w:snapToGrid w:val="0"/>
                <w:kern w:val="24"/>
                <w:szCs w:val="21"/>
              </w:rPr>
              <w:t>转试验</w:t>
            </w:r>
            <w:proofErr w:type="gramEnd"/>
            <w:r>
              <w:rPr>
                <w:rFonts w:hint="eastAsia"/>
                <w:bCs/>
                <w:snapToGrid w:val="0"/>
                <w:kern w:val="24"/>
                <w:szCs w:val="21"/>
              </w:rPr>
              <w:t>及噪声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jc w:val="center"/>
              <w:rPr>
                <w:rFonts w:ascii="Courier New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12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减速器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jc w:val="center"/>
              <w:rPr>
                <w:rFonts w:ascii="Courier New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13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张紧装置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jc w:val="center"/>
              <w:rPr>
                <w:rFonts w:ascii="Courier New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14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梭车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jc w:val="center"/>
              <w:rPr>
                <w:rFonts w:ascii="Courier New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15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</w:pPr>
            <w:proofErr w:type="gramStart"/>
            <w:r>
              <w:rPr>
                <w:rFonts w:hint="eastAsia"/>
                <w:bCs/>
                <w:snapToGrid w:val="0"/>
                <w:kern w:val="24"/>
                <w:szCs w:val="21"/>
              </w:rPr>
              <w:t>主压绳轮</w:t>
            </w:r>
            <w:proofErr w:type="gramEnd"/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jc w:val="center"/>
              <w:rPr>
                <w:rFonts w:ascii="Courier New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16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外露旋转部件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jc w:val="center"/>
              <w:rPr>
                <w:rFonts w:ascii="Courier New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17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紧急制动</w:t>
            </w:r>
            <w:proofErr w:type="gramStart"/>
            <w:r>
              <w:rPr>
                <w:rFonts w:hint="eastAsia"/>
                <w:bCs/>
                <w:snapToGrid w:val="0"/>
                <w:kern w:val="24"/>
                <w:szCs w:val="21"/>
              </w:rPr>
              <w:t>闸</w:t>
            </w:r>
            <w:proofErr w:type="gramEnd"/>
            <w:r>
              <w:rPr>
                <w:rFonts w:hint="eastAsia"/>
                <w:bCs/>
                <w:snapToGrid w:val="0"/>
                <w:kern w:val="24"/>
                <w:szCs w:val="21"/>
              </w:rPr>
              <w:t>制动力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jc w:val="center"/>
              <w:rPr>
                <w:rFonts w:ascii="Courier New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18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紧急制动</w:t>
            </w:r>
            <w:proofErr w:type="gramStart"/>
            <w:r>
              <w:rPr>
                <w:rFonts w:hint="eastAsia"/>
                <w:bCs/>
                <w:snapToGrid w:val="0"/>
                <w:kern w:val="24"/>
                <w:szCs w:val="21"/>
              </w:rPr>
              <w:t>闸空动</w:t>
            </w:r>
            <w:proofErr w:type="gramEnd"/>
            <w:r>
              <w:rPr>
                <w:rFonts w:hint="eastAsia"/>
                <w:bCs/>
                <w:snapToGrid w:val="0"/>
                <w:kern w:val="24"/>
                <w:szCs w:val="21"/>
              </w:rPr>
              <w:t>时间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19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最大制动距离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20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最大制动减速度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45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21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制动闸接触面积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val="398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22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rPr>
                <w:rFonts w:hint="eastAsia"/>
                <w:bCs/>
                <w:snapToGrid w:val="0"/>
                <w:kern w:val="24"/>
                <w:szCs w:val="21"/>
              </w:rPr>
            </w:pPr>
            <w:proofErr w:type="gramStart"/>
            <w:r>
              <w:rPr>
                <w:rFonts w:hint="eastAsia"/>
                <w:bCs/>
                <w:snapToGrid w:val="0"/>
                <w:kern w:val="24"/>
                <w:szCs w:val="21"/>
              </w:rPr>
              <w:t>滚筒绳衬直径</w:t>
            </w:r>
            <w:proofErr w:type="gramEnd"/>
            <w:r>
              <w:rPr>
                <w:rFonts w:hint="eastAsia"/>
                <w:bCs/>
                <w:snapToGrid w:val="0"/>
                <w:kern w:val="24"/>
                <w:szCs w:val="21"/>
              </w:rPr>
              <w:t>与钢丝绳直径之比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23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张紧装置安全防护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24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配套电气设备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spacing w:line="340" w:lineRule="exact"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25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越位保护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spacing w:line="340" w:lineRule="exact"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26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超速保护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spacing w:line="340" w:lineRule="exact"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27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张紧力下降保护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十七</w:t>
            </w:r>
          </w:p>
        </w:tc>
        <w:tc>
          <w:tcPr>
            <w:tcW w:w="1069" w:type="dxa"/>
            <w:gridSpan w:val="2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煤矿用无极</w:t>
            </w:r>
            <w:proofErr w:type="gramStart"/>
            <w:r>
              <w:rPr>
                <w:rFonts w:hint="eastAsia"/>
                <w:bCs/>
                <w:snapToGrid w:val="0"/>
                <w:kern w:val="24"/>
                <w:szCs w:val="21"/>
              </w:rPr>
              <w:t>绳</w:t>
            </w:r>
            <w:proofErr w:type="gramEnd"/>
            <w:r>
              <w:rPr>
                <w:rFonts w:hint="eastAsia"/>
                <w:bCs/>
                <w:snapToGrid w:val="0"/>
                <w:kern w:val="24"/>
                <w:szCs w:val="21"/>
              </w:rPr>
              <w:t>调速机械绞车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spacing w:line="340" w:lineRule="exact"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工作环境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220" w:lineRule="exact"/>
              <w:rPr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AQ1041-2007</w:t>
            </w:r>
            <w:r>
              <w:rPr>
                <w:rFonts w:hint="eastAsia"/>
                <w:bCs/>
                <w:snapToGrid w:val="0"/>
                <w:kern w:val="24"/>
                <w:szCs w:val="21"/>
              </w:rPr>
              <w:t>《煤矿用无极绳调速机械绞车安全检验规范》</w:t>
            </w:r>
          </w:p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  <w:r>
              <w:rPr>
                <w:rFonts w:ascii="Times New Roman" w:eastAsia="仿宋_GB2312" w:hAnsi="Times New Roman" w:hint="eastAsia"/>
                <w:spacing w:val="-20"/>
              </w:rPr>
              <w:t>1</w:t>
            </w:r>
            <w:r>
              <w:rPr>
                <w:rFonts w:ascii="Times New Roman" w:eastAsia="仿宋_GB2312" w:hAnsi="Times New Roman"/>
                <w:spacing w:val="-20"/>
              </w:rPr>
              <w:t>09</w:t>
            </w:r>
            <w:r>
              <w:rPr>
                <w:rFonts w:ascii="Times New Roman" w:eastAsia="仿宋_GB2312" w:hAnsi="Times New Roman" w:hint="eastAsia"/>
                <w:spacing w:val="-20"/>
              </w:rPr>
              <w:t>号文</w:t>
            </w: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证件检查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钢丝绳安全系数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val="398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bCs/>
                <w:snapToGrid w:val="0"/>
                <w:kern w:val="24"/>
                <w:szCs w:val="21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齿轮变速器调速绞车换挡机构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val="398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双速电机绞车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十七</w:t>
            </w:r>
          </w:p>
        </w:tc>
        <w:tc>
          <w:tcPr>
            <w:tcW w:w="1069" w:type="dxa"/>
            <w:gridSpan w:val="2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煤矿用无极</w:t>
            </w:r>
            <w:proofErr w:type="gramStart"/>
            <w:r>
              <w:rPr>
                <w:rFonts w:hint="eastAsia"/>
                <w:bCs/>
                <w:snapToGrid w:val="0"/>
                <w:kern w:val="24"/>
                <w:szCs w:val="21"/>
              </w:rPr>
              <w:t>绳</w:t>
            </w:r>
            <w:proofErr w:type="gramEnd"/>
            <w:r>
              <w:rPr>
                <w:rFonts w:hint="eastAsia"/>
                <w:bCs/>
                <w:snapToGrid w:val="0"/>
                <w:kern w:val="24"/>
                <w:szCs w:val="21"/>
              </w:rPr>
              <w:t>调速机械绞车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6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其它调速绞车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220" w:lineRule="exact"/>
              <w:rPr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AQ1041-2007</w:t>
            </w:r>
            <w:r>
              <w:rPr>
                <w:rFonts w:hint="eastAsia"/>
                <w:bCs/>
                <w:snapToGrid w:val="0"/>
                <w:kern w:val="24"/>
                <w:szCs w:val="21"/>
              </w:rPr>
              <w:t>《煤矿用无极绳调速机械绞车安全检验规范》</w:t>
            </w:r>
          </w:p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7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运行情况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8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钢丝绳运行状态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9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润滑部件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10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噪声（绞车司机头部处）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11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牵引速度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12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各主要部件壳体最高温度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13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制动闸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14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紧急制动</w:t>
            </w:r>
            <w:proofErr w:type="gramStart"/>
            <w:r>
              <w:rPr>
                <w:rFonts w:hint="eastAsia"/>
                <w:bCs/>
                <w:snapToGrid w:val="0"/>
                <w:kern w:val="24"/>
                <w:szCs w:val="21"/>
              </w:rPr>
              <w:t>闸</w:t>
            </w:r>
            <w:proofErr w:type="gramEnd"/>
            <w:r>
              <w:rPr>
                <w:rFonts w:hint="eastAsia"/>
                <w:bCs/>
                <w:snapToGrid w:val="0"/>
                <w:kern w:val="24"/>
                <w:szCs w:val="21"/>
              </w:rPr>
              <w:t>结构要求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15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紧急制动闸的制动力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16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紧急制动</w:t>
            </w:r>
            <w:proofErr w:type="gramStart"/>
            <w:r>
              <w:rPr>
                <w:rFonts w:hint="eastAsia"/>
                <w:bCs/>
                <w:snapToGrid w:val="0"/>
                <w:kern w:val="24"/>
                <w:szCs w:val="21"/>
              </w:rPr>
              <w:t>闸施闸空动</w:t>
            </w:r>
            <w:proofErr w:type="gramEnd"/>
            <w:r>
              <w:rPr>
                <w:rFonts w:hint="eastAsia"/>
                <w:bCs/>
                <w:snapToGrid w:val="0"/>
                <w:kern w:val="24"/>
                <w:szCs w:val="21"/>
              </w:rPr>
              <w:t>时间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17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闸瓦与制动盘接触面积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18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制动闸瓦间隙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val="398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19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制动闸瓦</w:t>
            </w:r>
            <w:r>
              <w:rPr>
                <w:rFonts w:hint="eastAsia"/>
                <w:bCs/>
                <w:snapToGrid w:val="0"/>
                <w:kern w:val="24"/>
                <w:szCs w:val="21"/>
              </w:rPr>
              <w:t xml:space="preserve"> (</w:t>
            </w:r>
            <w:r>
              <w:rPr>
                <w:rFonts w:hint="eastAsia"/>
                <w:bCs/>
                <w:snapToGrid w:val="0"/>
                <w:kern w:val="24"/>
                <w:szCs w:val="21"/>
              </w:rPr>
              <w:t>带</w:t>
            </w:r>
            <w:r>
              <w:rPr>
                <w:rFonts w:hint="eastAsia"/>
                <w:bCs/>
                <w:snapToGrid w:val="0"/>
                <w:kern w:val="24"/>
                <w:szCs w:val="21"/>
              </w:rPr>
              <w:t>)</w:t>
            </w:r>
            <w:r>
              <w:rPr>
                <w:rFonts w:hint="eastAsia"/>
                <w:bCs/>
                <w:snapToGrid w:val="0"/>
                <w:kern w:val="24"/>
                <w:szCs w:val="21"/>
              </w:rPr>
              <w:t>与制动轮状况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20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最大制动距离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21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制动减速度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22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制动闸瓦</w:t>
            </w:r>
            <w:r>
              <w:rPr>
                <w:rFonts w:hint="eastAsia"/>
                <w:bCs/>
                <w:snapToGrid w:val="0"/>
                <w:kern w:val="24"/>
                <w:szCs w:val="21"/>
              </w:rPr>
              <w:t>(</w:t>
            </w:r>
            <w:r>
              <w:rPr>
                <w:rFonts w:hint="eastAsia"/>
                <w:bCs/>
                <w:snapToGrid w:val="0"/>
                <w:kern w:val="24"/>
                <w:szCs w:val="21"/>
              </w:rPr>
              <w:t>带</w:t>
            </w:r>
            <w:r>
              <w:rPr>
                <w:rFonts w:hint="eastAsia"/>
                <w:bCs/>
                <w:snapToGrid w:val="0"/>
                <w:kern w:val="24"/>
                <w:szCs w:val="21"/>
              </w:rPr>
              <w:t>)</w:t>
            </w:r>
            <w:r>
              <w:rPr>
                <w:rFonts w:hint="eastAsia"/>
                <w:bCs/>
                <w:snapToGrid w:val="0"/>
                <w:kern w:val="24"/>
                <w:szCs w:val="21"/>
              </w:rPr>
              <w:t>使用性能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39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23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200" w:lineRule="exact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spacing w:val="-10"/>
                <w:kern w:val="24"/>
                <w:szCs w:val="21"/>
              </w:rPr>
              <w:t>绞车的外露旋转零部件部件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val="398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24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300" w:lineRule="exact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运输速度和运输距离显示装置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val="398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25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300" w:lineRule="exact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通讯信号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val="398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26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300" w:lineRule="exact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绞车主滚筒轮衬直径与钢丝绳直径之比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val="398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27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300" w:lineRule="exact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操作位置可视性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val="398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28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adjustRightInd w:val="0"/>
              <w:snapToGrid w:val="0"/>
              <w:spacing w:line="200" w:lineRule="exact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绞车应设置总停开关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val="371"/>
          <w:jc w:val="center"/>
        </w:trPr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十八</w:t>
            </w:r>
          </w:p>
        </w:tc>
        <w:tc>
          <w:tcPr>
            <w:tcW w:w="1069" w:type="dxa"/>
            <w:gridSpan w:val="2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  <w:r>
              <w:rPr>
                <w:rFonts w:hAnsi="宋体" w:cs="宋体" w:hint="eastAsia"/>
              </w:rPr>
              <w:t>瓦斯抽放设备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4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rFonts w:ascii="Courier New" w:hAnsi="Courier New" w:hint="eastAsia"/>
                <w:szCs w:val="21"/>
              </w:rPr>
            </w:pPr>
            <w:r>
              <w:rPr>
                <w:rFonts w:ascii="Courier New" w:hAnsi="Courier New"/>
                <w:szCs w:val="21"/>
              </w:rPr>
              <w:t>气量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GB/T13929-2010《水环真空泵和水环压缩机 试验方法》</w:t>
            </w:r>
          </w:p>
          <w:p w:rsidR="00224A57" w:rsidRDefault="00224A57" w:rsidP="002B17A3">
            <w:pPr>
              <w:pStyle w:val="a6"/>
              <w:adjustRightInd w:val="0"/>
              <w:snapToGrid w:val="0"/>
              <w:ind w:leftChars="-50" w:left="-105" w:rightChars="-50" w:right="-105"/>
              <w:rPr>
                <w:rFonts w:ascii="Times New Roman" w:hAnsi="Times New Roman"/>
                <w:snapToGrid w:val="0"/>
              </w:rPr>
            </w:pPr>
            <w:r>
              <w:rPr>
                <w:rFonts w:hAnsi="宋体" w:cs="宋体" w:hint="eastAsia"/>
                <w:color w:val="000000"/>
              </w:rPr>
              <w:t>《煤矿安全规程》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  <w:r>
              <w:rPr>
                <w:rFonts w:ascii="Times New Roman" w:eastAsia="仿宋_GB2312" w:hAnsi="Times New Roman" w:hint="eastAsia"/>
                <w:spacing w:val="-20"/>
              </w:rPr>
              <w:t>1</w:t>
            </w:r>
            <w:r>
              <w:rPr>
                <w:rFonts w:ascii="Times New Roman" w:eastAsia="仿宋_GB2312" w:hAnsi="Times New Roman"/>
                <w:spacing w:val="-20"/>
              </w:rPr>
              <w:t>09</w:t>
            </w:r>
            <w:r>
              <w:rPr>
                <w:rFonts w:ascii="Times New Roman" w:eastAsia="仿宋_GB2312" w:hAnsi="Times New Roman" w:hint="eastAsia"/>
                <w:spacing w:val="-20"/>
              </w:rPr>
              <w:t>号文</w:t>
            </w:r>
          </w:p>
        </w:tc>
      </w:tr>
      <w:tr w:rsidR="00224A57" w:rsidTr="002B17A3">
        <w:trPr>
          <w:cantSplit/>
          <w:trHeight w:val="54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4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rFonts w:ascii="Courier New" w:hAnsi="Courier New"/>
                <w:szCs w:val="21"/>
              </w:rPr>
            </w:pPr>
            <w:r>
              <w:rPr>
                <w:rFonts w:ascii="Courier New" w:hAnsi="Courier New"/>
                <w:szCs w:val="21"/>
              </w:rPr>
              <w:t>压力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adjustRightInd w:val="0"/>
              <w:snapToGrid w:val="0"/>
              <w:ind w:leftChars="-50" w:left="-105" w:rightChars="-50" w:right="-105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val="54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4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rFonts w:ascii="Courier New" w:hAnsi="Courier New"/>
                <w:szCs w:val="21"/>
              </w:rPr>
            </w:pPr>
            <w:r>
              <w:rPr>
                <w:rFonts w:ascii="Courier New" w:hAnsi="Courier New"/>
                <w:color w:val="000000"/>
                <w:szCs w:val="21"/>
              </w:rPr>
              <w:t>转速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adjustRightInd w:val="0"/>
              <w:snapToGrid w:val="0"/>
              <w:ind w:leftChars="-50" w:left="-105" w:rightChars="-50" w:right="-105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val="395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4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rFonts w:ascii="Courier New" w:hAnsi="Courier New"/>
                <w:szCs w:val="21"/>
              </w:rPr>
            </w:pPr>
            <w:r>
              <w:rPr>
                <w:rFonts w:ascii="Courier New" w:hAnsi="Courier New" w:hint="eastAsia"/>
                <w:color w:val="000000"/>
                <w:szCs w:val="21"/>
              </w:rPr>
              <w:t>轴功率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adjustRightInd w:val="0"/>
              <w:snapToGrid w:val="0"/>
              <w:ind w:leftChars="-50" w:left="-105" w:rightChars="-50" w:right="-105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567"/>
          <w:jc w:val="center"/>
        </w:trPr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十八</w:t>
            </w:r>
          </w:p>
        </w:tc>
        <w:tc>
          <w:tcPr>
            <w:tcW w:w="1069" w:type="dxa"/>
            <w:gridSpan w:val="2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  <w:r>
              <w:rPr>
                <w:rFonts w:hAnsi="宋体" w:cs="宋体" w:hint="eastAsia"/>
              </w:rPr>
              <w:t>瓦斯抽放设备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spacing w:line="340" w:lineRule="exact"/>
              <w:jc w:val="left"/>
              <w:textAlignment w:val="baseline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</w:rPr>
              <w:t>供水量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GB/T13929-2010《水环真空泵和水环压缩机 试验方法》</w:t>
            </w:r>
          </w:p>
          <w:p w:rsidR="00224A57" w:rsidRDefault="00224A57" w:rsidP="002B17A3">
            <w:pPr>
              <w:pStyle w:val="a6"/>
              <w:adjustRightInd w:val="0"/>
              <w:snapToGrid w:val="0"/>
              <w:ind w:leftChars="-50" w:left="-105" w:rightChars="-50" w:right="-105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</w:rPr>
              <w:t>《煤矿安全规程》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56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6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spacing w:line="340" w:lineRule="exact"/>
              <w:jc w:val="left"/>
              <w:textAlignment w:val="baseline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</w:rPr>
              <w:t>温度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adjustRightInd w:val="0"/>
              <w:snapToGrid w:val="0"/>
              <w:ind w:leftChars="-50" w:left="-105" w:rightChars="-50" w:right="-105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56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spacing w:line="340" w:lineRule="exact"/>
              <w:jc w:val="left"/>
              <w:textAlignment w:val="baseline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szCs w:val="21"/>
              </w:rPr>
              <w:t>环境空气压力和相对湿度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adjustRightInd w:val="0"/>
              <w:snapToGrid w:val="0"/>
              <w:ind w:leftChars="-50" w:left="-105" w:rightChars="-50" w:right="-105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56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spacing w:line="340" w:lineRule="exact"/>
              <w:jc w:val="left"/>
              <w:textAlignment w:val="baseline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</w:rPr>
              <w:t>振动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adjustRightInd w:val="0"/>
              <w:snapToGrid w:val="0"/>
              <w:ind w:leftChars="-50" w:left="-105" w:rightChars="-50" w:right="-105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56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9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spacing w:line="340" w:lineRule="exact"/>
              <w:jc w:val="left"/>
              <w:textAlignment w:val="baseline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</w:rPr>
              <w:t>噪声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adjustRightInd w:val="0"/>
              <w:snapToGrid w:val="0"/>
              <w:ind w:leftChars="-50" w:left="-105" w:rightChars="-50" w:right="-105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hRule="exact" w:val="567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spacing w:line="340" w:lineRule="exact"/>
              <w:jc w:val="center"/>
              <w:textAlignment w:val="baseline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spacing w:line="340" w:lineRule="exact"/>
              <w:jc w:val="left"/>
              <w:textAlignment w:val="baseline"/>
              <w:rPr>
                <w:rFonts w:ascii="宋体" w:hAnsi="宋体" w:cs="宋体" w:hint="eastAsia"/>
              </w:rPr>
            </w:pPr>
            <w:r>
              <w:rPr>
                <w:szCs w:val="21"/>
              </w:rPr>
              <w:t>泵的等温压缩效率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pStyle w:val="a6"/>
              <w:adjustRightInd w:val="0"/>
              <w:snapToGrid w:val="0"/>
              <w:ind w:leftChars="-50" w:left="-105" w:rightChars="-50" w:right="-105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  <w:spacing w:val="-20"/>
              </w:rPr>
            </w:pPr>
          </w:p>
        </w:tc>
      </w:tr>
      <w:tr w:rsidR="00224A57" w:rsidTr="002B17A3">
        <w:trPr>
          <w:cantSplit/>
          <w:trHeight w:val="449"/>
          <w:jc w:val="center"/>
        </w:trPr>
        <w:tc>
          <w:tcPr>
            <w:tcW w:w="8788" w:type="dxa"/>
            <w:gridSpan w:val="9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第二地址：煤矿类    4个被检对象   27个项目参数</w:t>
            </w:r>
          </w:p>
        </w:tc>
      </w:tr>
      <w:tr w:rsidR="00224A57" w:rsidTr="002B17A3">
        <w:trPr>
          <w:cantSplit/>
          <w:trHeight w:val="590"/>
          <w:jc w:val="center"/>
        </w:trPr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  <w:proofErr w:type="gramStart"/>
            <w:r>
              <w:rPr>
                <w:rFonts w:ascii="Times New Roman" w:eastAsia="仿宋_GB2312" w:hAnsi="Times New Roman" w:hint="eastAsia"/>
              </w:rPr>
              <w:t>一</w:t>
            </w:r>
            <w:proofErr w:type="gramEnd"/>
          </w:p>
        </w:tc>
        <w:tc>
          <w:tcPr>
            <w:tcW w:w="1069" w:type="dxa"/>
            <w:gridSpan w:val="2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eastAsia="Courier New" w:cs="Cambria Math" w:hint="eastAsia"/>
              </w:rPr>
            </w:pPr>
            <w:r>
              <w:rPr>
                <w:rFonts w:eastAsia="Courier New" w:cs="Cambria Math" w:hint="eastAsia"/>
              </w:rPr>
              <w:t>煤矿重要</w:t>
            </w:r>
            <w:r>
              <w:rPr>
                <w:rFonts w:eastAsia="Courier New" w:cs="Cambria Math" w:hint="eastAsia"/>
              </w:rPr>
              <w:lastRenderedPageBreak/>
              <w:t>用途钢丝绳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</w:rPr>
            </w:pPr>
            <w:r>
              <w:rPr>
                <w:rFonts w:ascii="Courier New" w:hint="eastAsia"/>
              </w:rPr>
              <w:lastRenderedPageBreak/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</w:rPr>
            </w:pPr>
            <w:r>
              <w:rPr>
                <w:rFonts w:ascii="Courier New" w:hint="eastAsia"/>
              </w:rPr>
              <w:t>钢丝直径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pStyle w:val="a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MT/T716-2019</w:t>
            </w:r>
            <w:r>
              <w:rPr>
                <w:rFonts w:hAnsi="宋体" w:hint="eastAsia"/>
              </w:rPr>
              <w:lastRenderedPageBreak/>
              <w:t>《煤矿重要用途钢丝绳验收技术条件》                     MT/T717-2019《煤矿重要用途在用钢丝绳性能测定方法及判定规则》</w:t>
            </w:r>
          </w:p>
          <w:p w:rsidR="00224A57" w:rsidRDefault="00224A57" w:rsidP="002B17A3">
            <w:pPr>
              <w:pStyle w:val="a6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《煤矿安全规程》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9</w:t>
            </w:r>
            <w:r>
              <w:rPr>
                <w:rFonts w:ascii="Times New Roman" w:eastAsia="仿宋_GB2312" w:hAnsi="Times New Roman"/>
              </w:rPr>
              <w:t>9</w:t>
            </w:r>
            <w:r>
              <w:rPr>
                <w:rFonts w:ascii="Times New Roman" w:eastAsia="仿宋_GB2312" w:hAnsi="Times New Roman" w:hint="eastAsia"/>
              </w:rPr>
              <w:t>号文</w:t>
            </w:r>
          </w:p>
        </w:tc>
      </w:tr>
      <w:tr w:rsidR="00224A57" w:rsidTr="002B17A3">
        <w:trPr>
          <w:cantSplit/>
          <w:trHeight w:val="59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eastAsia="Courier New" w:cs="Cambria Math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</w:rPr>
            </w:pPr>
            <w:r>
              <w:rPr>
                <w:rFonts w:ascii="Courier New"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</w:rPr>
            </w:pPr>
            <w:r>
              <w:rPr>
                <w:rFonts w:ascii="Courier New" w:hint="eastAsia"/>
              </w:rPr>
              <w:t>钢丝破断拉力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jc w:val="left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val="59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eastAsia="Courier New" w:cs="Cambria Math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</w:rPr>
            </w:pPr>
            <w:r>
              <w:rPr>
                <w:rFonts w:ascii="Courier New" w:hint="eastAsia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</w:rPr>
            </w:pPr>
            <w:r>
              <w:rPr>
                <w:rFonts w:ascii="Courier New" w:hint="eastAsia"/>
              </w:rPr>
              <w:t>钢丝反复弯曲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jc w:val="left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val="59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eastAsia="Courier New" w:cs="Cambria Math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</w:rPr>
            </w:pPr>
            <w:r>
              <w:rPr>
                <w:rFonts w:ascii="Courier New" w:hint="eastAsia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</w:rPr>
            </w:pPr>
            <w:r>
              <w:rPr>
                <w:rFonts w:ascii="Courier New" w:hint="eastAsia"/>
              </w:rPr>
              <w:t>钢丝扭转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jc w:val="left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val="59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eastAsia="Courier New" w:cs="Cambria Math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</w:rPr>
            </w:pPr>
            <w:r>
              <w:rPr>
                <w:rFonts w:ascii="Courier New"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Courier New" w:hint="eastAsia"/>
              </w:rPr>
            </w:pPr>
            <w:r>
              <w:rPr>
                <w:rFonts w:hint="eastAsia"/>
              </w:rPr>
              <w:t>不合格钢丝断面积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jc w:val="left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val="59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eastAsia="Courier New" w:cs="Cambria Math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</w:rPr>
            </w:pPr>
            <w:r>
              <w:rPr>
                <w:rFonts w:ascii="Courier New" w:hint="eastAsia"/>
              </w:rPr>
              <w:t>6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安全系数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jc w:val="left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val="1226"/>
          <w:jc w:val="center"/>
        </w:trPr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二</w:t>
            </w:r>
          </w:p>
        </w:tc>
        <w:tc>
          <w:tcPr>
            <w:tcW w:w="1069" w:type="dxa"/>
            <w:gridSpan w:val="2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eastAsia="Courier New" w:cs="Cambria Math" w:hint="eastAsia"/>
              </w:rPr>
            </w:pPr>
            <w:r>
              <w:rPr>
                <w:rFonts w:hAnsi="宋体" w:cs="宋体" w:hint="eastAsia"/>
              </w:rPr>
              <w:t>煤矿在用窄轨车辆连接链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</w:rPr>
            </w:pPr>
            <w:r>
              <w:rPr>
                <w:rFonts w:ascii="Courier New" w:hint="eastAsia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外观检查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AQ1112-2014《煤矿在用窄轨车辆连接链检验规范》《煤矿安全规程》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9</w:t>
            </w:r>
            <w:r>
              <w:rPr>
                <w:rFonts w:ascii="Times New Roman" w:eastAsia="仿宋_GB2312" w:hAnsi="Times New Roman"/>
              </w:rPr>
              <w:t>9</w:t>
            </w:r>
            <w:r>
              <w:rPr>
                <w:rFonts w:ascii="Times New Roman" w:eastAsia="仿宋_GB2312" w:hAnsi="Times New Roman" w:hint="eastAsia"/>
              </w:rPr>
              <w:t>号文</w:t>
            </w:r>
          </w:p>
        </w:tc>
      </w:tr>
      <w:tr w:rsidR="00224A57" w:rsidTr="002B17A3">
        <w:trPr>
          <w:cantSplit/>
          <w:trHeight w:val="107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</w:rPr>
            </w:pPr>
            <w:r>
              <w:rPr>
                <w:rFonts w:ascii="Courier New"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二倍最大静荷重试验时的永久伸长率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jc w:val="left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val="1277"/>
          <w:jc w:val="center"/>
        </w:trPr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三</w:t>
            </w:r>
          </w:p>
        </w:tc>
        <w:tc>
          <w:tcPr>
            <w:tcW w:w="1069" w:type="dxa"/>
            <w:gridSpan w:val="2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  <w:r>
              <w:rPr>
                <w:rFonts w:hAnsi="宋体" w:cs="宋体" w:hint="eastAsia"/>
              </w:rPr>
              <w:t>煤矿在用窄轨车辆连接插销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</w:rPr>
            </w:pPr>
            <w:r>
              <w:rPr>
                <w:rFonts w:ascii="Courier New" w:hint="eastAsia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外观检查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AQ1113-2014《煤矿在用窄轨车辆连接插销检验规范》《煤矿安全规程》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9</w:t>
            </w:r>
            <w:r>
              <w:rPr>
                <w:rFonts w:ascii="Times New Roman" w:eastAsia="仿宋_GB2312" w:hAnsi="Times New Roman"/>
              </w:rPr>
              <w:t>9</w:t>
            </w:r>
            <w:r>
              <w:rPr>
                <w:rFonts w:ascii="Times New Roman" w:eastAsia="仿宋_GB2312" w:hAnsi="Times New Roman" w:hint="eastAsia"/>
              </w:rPr>
              <w:t>号文</w:t>
            </w:r>
          </w:p>
        </w:tc>
      </w:tr>
      <w:tr w:rsidR="00224A57" w:rsidTr="002B17A3">
        <w:trPr>
          <w:cantSplit/>
          <w:trHeight w:val="1221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</w:rPr>
            </w:pPr>
            <w:r>
              <w:rPr>
                <w:rFonts w:ascii="Courier New"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二倍最大静荷重试验时的永久弯曲变形量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jc w:val="left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val="888"/>
          <w:jc w:val="center"/>
        </w:trPr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四</w:t>
            </w:r>
          </w:p>
        </w:tc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  <w:r>
              <w:rPr>
                <w:rFonts w:hAnsi="宋体" w:cs="宋体" w:hint="eastAsia"/>
              </w:rPr>
              <w:t>非金属材料</w:t>
            </w:r>
          </w:p>
        </w:tc>
        <w:tc>
          <w:tcPr>
            <w:tcW w:w="644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220" w:lineRule="exact"/>
              <w:rPr>
                <w:rFonts w:hAnsi="宋体" w:cs="宋体" w:hint="eastAsia"/>
                <w:spacing w:val="-20"/>
              </w:rPr>
            </w:pPr>
            <w:r>
              <w:rPr>
                <w:rFonts w:hAnsi="宋体" w:cs="宋体" w:hint="eastAsia"/>
                <w:spacing w:val="-20"/>
              </w:rPr>
              <w:t>煤矿用阻燃电缆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5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单根电线电缆垂直燃烧试验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MT/T386-2011《煤矿用电缆阻燃性能的试验方法和判定规则》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9</w:t>
            </w:r>
            <w:r>
              <w:rPr>
                <w:rFonts w:ascii="Times New Roman" w:eastAsia="仿宋_GB2312" w:hAnsi="Times New Roman"/>
              </w:rPr>
              <w:t>9</w:t>
            </w:r>
            <w:r>
              <w:rPr>
                <w:rFonts w:ascii="Times New Roman" w:eastAsia="仿宋_GB2312" w:hAnsi="Times New Roman" w:hint="eastAsia"/>
              </w:rPr>
              <w:t>号文</w:t>
            </w:r>
          </w:p>
        </w:tc>
      </w:tr>
      <w:tr w:rsidR="00224A57" w:rsidTr="002B17A3">
        <w:trPr>
          <w:cantSplit/>
          <w:trHeight w:val="683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644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5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snapToGrid w:val="0"/>
                <w:kern w:val="0"/>
              </w:rPr>
            </w:pPr>
            <w:r>
              <w:rPr>
                <w:rFonts w:hint="eastAsia"/>
              </w:rPr>
              <w:t>负载条件下的燃烧试验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jc w:val="left"/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79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644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220" w:lineRule="exact"/>
              <w:rPr>
                <w:rFonts w:hAnsi="宋体" w:cs="宋体" w:hint="eastAsia"/>
                <w:spacing w:val="-20"/>
              </w:rPr>
            </w:pPr>
            <w:r>
              <w:rPr>
                <w:rFonts w:hAnsi="宋体" w:cs="宋体" w:hint="eastAsia"/>
                <w:spacing w:val="-20"/>
              </w:rPr>
              <w:t>煤矿用织物芯阻燃输送带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6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rPr>
                <w:snapToGrid w:val="0"/>
                <w:kern w:val="0"/>
              </w:rPr>
            </w:pPr>
            <w:proofErr w:type="gramStart"/>
            <w:r>
              <w:rPr>
                <w:rFonts w:hint="eastAsia"/>
                <w:bCs/>
                <w:snapToGrid w:val="0"/>
                <w:kern w:val="24"/>
                <w:szCs w:val="21"/>
              </w:rPr>
              <w:t>阻燃带</w:t>
            </w:r>
            <w:proofErr w:type="gramEnd"/>
            <w:r>
              <w:rPr>
                <w:rFonts w:hint="eastAsia"/>
                <w:bCs/>
                <w:snapToGrid w:val="0"/>
                <w:kern w:val="24"/>
                <w:szCs w:val="21"/>
              </w:rPr>
              <w:t>宽度极限偏差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jc w:val="left"/>
              <w:rPr>
                <w:rFonts w:eastAsia="等线" w:hAnsi="Courier New" w:hint="eastAsia"/>
              </w:rPr>
            </w:pPr>
            <w:r>
              <w:rPr>
                <w:rFonts w:eastAsia="Courier New" w:hAnsi="Courier New" w:hint="eastAsia"/>
              </w:rPr>
              <w:t>MT/T914-2019</w:t>
            </w:r>
            <w:r>
              <w:rPr>
                <w:rFonts w:ascii="宋体" w:hAnsi="宋体" w:cs="宋体" w:hint="eastAsia"/>
              </w:rPr>
              <w:t>《煤矿用织物芯阻燃输送带》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9</w:t>
            </w:r>
            <w:r>
              <w:rPr>
                <w:rFonts w:ascii="Times New Roman" w:eastAsia="仿宋_GB2312" w:hAnsi="Times New Roman"/>
              </w:rPr>
              <w:t>9</w:t>
            </w:r>
            <w:r>
              <w:rPr>
                <w:rFonts w:ascii="Times New Roman" w:eastAsia="仿宋_GB2312" w:hAnsi="Times New Roman" w:hint="eastAsia"/>
              </w:rPr>
              <w:t>号文</w:t>
            </w:r>
          </w:p>
        </w:tc>
      </w:tr>
      <w:tr w:rsidR="00224A57" w:rsidTr="002B17A3">
        <w:trPr>
          <w:cantSplit/>
          <w:trHeight w:hRule="exact" w:val="864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644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6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rPr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拉伸强度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jc w:val="left"/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51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  <w:r>
              <w:rPr>
                <w:rFonts w:hAnsi="宋体" w:cs="宋体" w:hint="eastAsia"/>
              </w:rPr>
              <w:t>非金属材</w:t>
            </w:r>
            <w:r>
              <w:rPr>
                <w:rFonts w:hAnsi="宋体" w:cs="宋体" w:hint="eastAsia"/>
              </w:rPr>
              <w:lastRenderedPageBreak/>
              <w:t>料</w:t>
            </w:r>
          </w:p>
        </w:tc>
        <w:tc>
          <w:tcPr>
            <w:tcW w:w="644" w:type="dxa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  <w:r>
              <w:rPr>
                <w:rFonts w:hAnsi="宋体" w:cs="宋体" w:hint="eastAsia"/>
                <w:spacing w:val="-20"/>
              </w:rPr>
              <w:lastRenderedPageBreak/>
              <w:t>煤矿用织物芯阻燃</w:t>
            </w:r>
            <w:r>
              <w:rPr>
                <w:rFonts w:hAnsi="宋体" w:cs="宋体" w:hint="eastAsia"/>
                <w:spacing w:val="-20"/>
              </w:rPr>
              <w:lastRenderedPageBreak/>
              <w:t>输送带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6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rPr>
                <w:rFonts w:ascii="Courier New" w:hint="eastAsia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拉断伸长率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jc w:val="left"/>
              <w:rPr>
                <w:rFonts w:eastAsia="Courier New" w:hAnsi="Courier New" w:hint="eastAsia"/>
              </w:rPr>
            </w:pPr>
            <w:r>
              <w:rPr>
                <w:rFonts w:eastAsia="Courier New" w:hAnsi="Courier New" w:hint="eastAsia"/>
              </w:rPr>
              <w:t>MT/T914-2019</w:t>
            </w:r>
            <w:r>
              <w:rPr>
                <w:rFonts w:ascii="宋体" w:hAnsi="宋体" w:cs="宋体" w:hint="eastAsia"/>
              </w:rPr>
              <w:t>《煤矿用织物芯阻燃输送带》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51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644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6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rPr>
                <w:rFonts w:ascii="Courier New" w:hint="eastAsia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表面电阻值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jc w:val="left"/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51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644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6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rPr>
                <w:rFonts w:ascii="Courier New" w:hint="eastAsia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撕裂力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jc w:val="left"/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51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644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6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spacing w:line="240" w:lineRule="exact"/>
              <w:ind w:rightChars="-38" w:right="-80"/>
              <w:textAlignment w:val="center"/>
              <w:rPr>
                <w:rFonts w:ascii="Courier New" w:hint="eastAsia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黏合强度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jc w:val="left"/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51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644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6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rFonts w:ascii="Courier New" w:hAnsi="Courier New"/>
                <w:szCs w:val="21"/>
              </w:rPr>
            </w:pPr>
            <w:r>
              <w:rPr>
                <w:rFonts w:ascii="Courier New" w:hAnsi="Courier New"/>
                <w:szCs w:val="21"/>
              </w:rPr>
              <w:t>滚筒摩擦试验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jc w:val="left"/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51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644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6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adjustRightInd w:val="0"/>
              <w:snapToGrid w:val="0"/>
              <w:spacing w:line="240" w:lineRule="exact"/>
              <w:rPr>
                <w:rFonts w:ascii="Courier New" w:hAnsi="Courier New"/>
                <w:szCs w:val="21"/>
              </w:rPr>
            </w:pPr>
            <w:r>
              <w:rPr>
                <w:rFonts w:ascii="Courier New" w:hAnsi="Courier New"/>
                <w:szCs w:val="21"/>
              </w:rPr>
              <w:t>酒精喷灯燃烧试验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jc w:val="left"/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51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644" w:type="dxa"/>
            <w:vMerge w:val="restart"/>
            <w:vAlign w:val="center"/>
          </w:tcPr>
          <w:p w:rsidR="00224A57" w:rsidRDefault="00224A57" w:rsidP="002B17A3">
            <w:pPr>
              <w:pStyle w:val="a6"/>
              <w:spacing w:line="220" w:lineRule="exact"/>
              <w:rPr>
                <w:rFonts w:hAnsi="宋体" w:cs="宋体" w:hint="eastAsia"/>
              </w:rPr>
            </w:pPr>
            <w:r>
              <w:rPr>
                <w:rFonts w:hAnsi="宋体" w:cs="宋体" w:hint="eastAsia"/>
              </w:rPr>
              <w:t>煤矿用钢丝绳芯阻燃输送带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7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spacing w:line="240" w:lineRule="exact"/>
              <w:ind w:rightChars="-38" w:right="-80"/>
              <w:textAlignment w:val="center"/>
              <w:rPr>
                <w:rFonts w:ascii="Courier New" w:hAnsi="Courier New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宽度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jc w:val="left"/>
              <w:rPr>
                <w:rFonts w:eastAsia="Courier New" w:hAnsi="Courier New" w:hint="eastAsia"/>
              </w:rPr>
            </w:pPr>
            <w:r>
              <w:rPr>
                <w:rFonts w:eastAsia="Courier New" w:hAnsi="Courier New" w:hint="eastAsia"/>
              </w:rPr>
              <w:t>MT</w:t>
            </w:r>
            <w:r>
              <w:rPr>
                <w:rFonts w:eastAsia="Courier New" w:hAnsi="Courier New"/>
              </w:rPr>
              <w:t>/T</w:t>
            </w:r>
            <w:r>
              <w:rPr>
                <w:rFonts w:eastAsia="Courier New" w:hAnsi="Courier New" w:hint="eastAsia"/>
              </w:rPr>
              <w:t>668-2019</w:t>
            </w:r>
            <w:r>
              <w:rPr>
                <w:rFonts w:ascii="宋体" w:hAnsi="宋体" w:cs="宋体" w:hint="eastAsia"/>
              </w:rPr>
              <w:t>《煤矿用钢丝绳芯阻燃输送带》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9</w:t>
            </w:r>
            <w:r>
              <w:rPr>
                <w:rFonts w:ascii="Times New Roman" w:eastAsia="仿宋_GB2312" w:hAnsi="Times New Roman"/>
              </w:rPr>
              <w:t>9</w:t>
            </w:r>
            <w:r>
              <w:rPr>
                <w:rFonts w:ascii="Times New Roman" w:eastAsia="仿宋_GB2312" w:hAnsi="Times New Roman" w:hint="eastAsia"/>
              </w:rPr>
              <w:t>号文</w:t>
            </w:r>
          </w:p>
        </w:tc>
      </w:tr>
      <w:tr w:rsidR="00224A57" w:rsidTr="002B17A3">
        <w:trPr>
          <w:cantSplit/>
          <w:trHeight w:hRule="exact" w:val="51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644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7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spacing w:line="240" w:lineRule="exact"/>
              <w:ind w:rightChars="-38" w:right="-80"/>
              <w:textAlignment w:val="center"/>
              <w:rPr>
                <w:rFonts w:ascii="Courier New" w:hint="eastAsia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表面电阻值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jc w:val="left"/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51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644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7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spacing w:line="240" w:lineRule="exact"/>
              <w:ind w:rightChars="-38" w:right="-80"/>
              <w:textAlignment w:val="center"/>
              <w:rPr>
                <w:rFonts w:ascii="Courier New" w:hint="eastAsia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滚筒摩擦试验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jc w:val="left"/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51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644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7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spacing w:line="240" w:lineRule="exact"/>
              <w:ind w:rightChars="-38" w:right="-80"/>
              <w:textAlignment w:val="center"/>
              <w:rPr>
                <w:rFonts w:ascii="Courier New" w:hint="eastAsia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酒精喷灯燃烧试验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jc w:val="left"/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51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644" w:type="dxa"/>
            <w:vMerge w:val="restart"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  <w:r>
              <w:rPr>
                <w:rFonts w:hAnsi="宋体" w:hint="eastAsia"/>
              </w:rPr>
              <w:t>风筒涂覆布</w:t>
            </w: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8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spacing w:line="240" w:lineRule="exact"/>
              <w:ind w:rightChars="-38" w:right="-80"/>
              <w:textAlignment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酒精喷灯燃烧试验</w:t>
            </w:r>
          </w:p>
        </w:tc>
        <w:tc>
          <w:tcPr>
            <w:tcW w:w="1559" w:type="dxa"/>
            <w:vMerge w:val="restart"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  <w:r>
              <w:rPr>
                <w:rFonts w:ascii="宋体" w:hAnsi="宋体" w:hint="eastAsia"/>
              </w:rPr>
              <w:t>GB/T20105-2006《风筒涂覆布》</w:t>
            </w: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  <w:spacing w:val="-20"/>
              </w:rPr>
              <w:t>1</w:t>
            </w:r>
            <w:r>
              <w:rPr>
                <w:rFonts w:ascii="Times New Roman" w:eastAsia="仿宋_GB2312" w:hAnsi="Times New Roman"/>
                <w:spacing w:val="-20"/>
              </w:rPr>
              <w:t>09</w:t>
            </w:r>
            <w:r>
              <w:rPr>
                <w:rFonts w:ascii="Times New Roman" w:eastAsia="仿宋_GB2312" w:hAnsi="Times New Roman" w:hint="eastAsia"/>
                <w:spacing w:val="-20"/>
              </w:rPr>
              <w:t>号文</w:t>
            </w:r>
          </w:p>
        </w:tc>
      </w:tr>
      <w:tr w:rsidR="00224A57" w:rsidTr="002B17A3">
        <w:trPr>
          <w:cantSplit/>
          <w:trHeight w:hRule="exact" w:val="51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644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8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spacing w:line="240" w:lineRule="exact"/>
              <w:ind w:rightChars="-38" w:right="-80"/>
              <w:textAlignment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酒精灯燃烧试验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510"/>
          <w:jc w:val="center"/>
        </w:trPr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</w:p>
        </w:tc>
        <w:tc>
          <w:tcPr>
            <w:tcW w:w="425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644" w:type="dxa"/>
            <w:vMerge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774" w:type="dxa"/>
            <w:vAlign w:val="center"/>
          </w:tcPr>
          <w:p w:rsidR="00224A57" w:rsidRDefault="00224A57" w:rsidP="002B17A3">
            <w:pPr>
              <w:pStyle w:val="a6"/>
              <w:numPr>
                <w:ilvl w:val="0"/>
                <w:numId w:val="8"/>
              </w:numPr>
              <w:spacing w:line="360" w:lineRule="auto"/>
              <w:jc w:val="center"/>
              <w:rPr>
                <w:rFonts w:ascii="Courier New" w:hint="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4A57" w:rsidRDefault="00224A57" w:rsidP="002B17A3">
            <w:pPr>
              <w:widowControl/>
              <w:spacing w:line="240" w:lineRule="exact"/>
              <w:ind w:rightChars="-38" w:right="-80"/>
              <w:textAlignment w:val="center"/>
              <w:rPr>
                <w:rFonts w:hint="eastAsia"/>
                <w:bCs/>
                <w:snapToGrid w:val="0"/>
                <w:kern w:val="24"/>
                <w:szCs w:val="21"/>
              </w:rPr>
            </w:pPr>
            <w:r>
              <w:rPr>
                <w:rFonts w:hint="eastAsia"/>
                <w:bCs/>
                <w:snapToGrid w:val="0"/>
                <w:kern w:val="24"/>
                <w:szCs w:val="21"/>
              </w:rPr>
              <w:t>抗静电性</w:t>
            </w:r>
          </w:p>
        </w:tc>
        <w:tc>
          <w:tcPr>
            <w:tcW w:w="1559" w:type="dxa"/>
            <w:vMerge/>
            <w:vAlign w:val="center"/>
          </w:tcPr>
          <w:p w:rsidR="00224A57" w:rsidRDefault="00224A57" w:rsidP="002B17A3">
            <w:pPr>
              <w:rPr>
                <w:rFonts w:eastAsia="Courier New" w:hAnsi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eastAsia="Courier New" w:hint="eastAsia"/>
              </w:rPr>
            </w:pPr>
          </w:p>
        </w:tc>
        <w:tc>
          <w:tcPr>
            <w:tcW w:w="1134" w:type="dxa"/>
            <w:vAlign w:val="center"/>
          </w:tcPr>
          <w:p w:rsidR="00224A57" w:rsidRDefault="00224A57" w:rsidP="002B17A3">
            <w:pPr>
              <w:pStyle w:val="a6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224A57" w:rsidTr="002B17A3">
        <w:trPr>
          <w:cantSplit/>
          <w:trHeight w:hRule="exact" w:val="510"/>
          <w:jc w:val="center"/>
        </w:trPr>
        <w:tc>
          <w:tcPr>
            <w:tcW w:w="8788" w:type="dxa"/>
            <w:gridSpan w:val="9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hAnsi="Times New Roman" w:hint="eastAsia"/>
              </w:rPr>
              <w:t>批准的授权签字人及授权签字领域</w:t>
            </w:r>
          </w:p>
        </w:tc>
      </w:tr>
      <w:tr w:rsidR="00224A57" w:rsidTr="002B17A3">
        <w:trPr>
          <w:cantSplit/>
          <w:trHeight w:hRule="exact" w:val="510"/>
          <w:jc w:val="center"/>
        </w:trPr>
        <w:tc>
          <w:tcPr>
            <w:tcW w:w="850" w:type="dxa"/>
            <w:gridSpan w:val="2"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644" w:type="dxa"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</w:rPr>
            </w:pPr>
            <w:r>
              <w:rPr>
                <w:rFonts w:hAnsi="宋体" w:cs="宋体" w:hint="eastAsia"/>
                <w:color w:val="444444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678" w:type="dxa"/>
            <w:gridSpan w:val="4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授权签字领域</w:t>
            </w:r>
          </w:p>
        </w:tc>
      </w:tr>
      <w:tr w:rsidR="00224A57" w:rsidTr="002B17A3">
        <w:trPr>
          <w:cantSplit/>
          <w:trHeight w:hRule="exact" w:val="510"/>
          <w:jc w:val="center"/>
        </w:trPr>
        <w:tc>
          <w:tcPr>
            <w:tcW w:w="850" w:type="dxa"/>
            <w:gridSpan w:val="2"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644" w:type="dxa"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</w:rPr>
            </w:pPr>
            <w:proofErr w:type="gramStart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贾军萍</w:t>
            </w:r>
            <w:proofErr w:type="gramEnd"/>
          </w:p>
        </w:tc>
        <w:tc>
          <w:tcPr>
            <w:tcW w:w="5678" w:type="dxa"/>
            <w:gridSpan w:val="4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全部范围</w:t>
            </w:r>
          </w:p>
        </w:tc>
      </w:tr>
      <w:tr w:rsidR="00224A57" w:rsidTr="002B17A3">
        <w:trPr>
          <w:cantSplit/>
          <w:trHeight w:hRule="exact" w:val="510"/>
          <w:jc w:val="center"/>
        </w:trPr>
        <w:tc>
          <w:tcPr>
            <w:tcW w:w="850" w:type="dxa"/>
            <w:gridSpan w:val="2"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644" w:type="dxa"/>
            <w:vAlign w:val="center"/>
          </w:tcPr>
          <w:p w:rsidR="00224A57" w:rsidRDefault="00224A57" w:rsidP="002B17A3">
            <w:pPr>
              <w:pStyle w:val="a6"/>
              <w:rPr>
                <w:rFonts w:hAnsi="宋体" w:cs="宋体" w:hint="eastAsia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Courier New" w:hint="eastAsia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刘军见</w:t>
            </w:r>
          </w:p>
        </w:tc>
        <w:tc>
          <w:tcPr>
            <w:tcW w:w="5678" w:type="dxa"/>
            <w:gridSpan w:val="4"/>
            <w:vAlign w:val="center"/>
          </w:tcPr>
          <w:p w:rsidR="00224A57" w:rsidRDefault="00224A57" w:rsidP="002B17A3">
            <w:pPr>
              <w:pStyle w:val="a6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全部范围</w:t>
            </w:r>
          </w:p>
        </w:tc>
      </w:tr>
    </w:tbl>
    <w:p w:rsidR="00224A57" w:rsidRDefault="00224A57" w:rsidP="00224A57">
      <w:pPr>
        <w:widowControl/>
        <w:jc w:val="left"/>
        <w:rPr>
          <w:rFonts w:hint="eastAsia"/>
        </w:rPr>
      </w:pPr>
    </w:p>
    <w:p w:rsidR="00224A57" w:rsidRDefault="00224A57" w:rsidP="00224A57">
      <w:pPr>
        <w:pStyle w:val="a6"/>
        <w:rPr>
          <w:rFonts w:ascii="Times New Roman" w:hAnsi="Times New Roman"/>
        </w:rPr>
      </w:pPr>
    </w:p>
    <w:p w:rsidR="00F7476A" w:rsidRDefault="00F7476A"/>
    <w:sectPr w:rsidR="00F74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长城仿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6B9F"/>
    <w:multiLevelType w:val="multilevel"/>
    <w:tmpl w:val="09FA6B9F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5A6766"/>
    <w:multiLevelType w:val="multilevel"/>
    <w:tmpl w:val="2A5A6766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F359FE"/>
    <w:multiLevelType w:val="multilevel"/>
    <w:tmpl w:val="2AF359FE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2B20FE"/>
    <w:multiLevelType w:val="multilevel"/>
    <w:tmpl w:val="4D2B20FE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CD5AE9"/>
    <w:multiLevelType w:val="multilevel"/>
    <w:tmpl w:val="64CD5AE9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5CA4D9E"/>
    <w:multiLevelType w:val="multilevel"/>
    <w:tmpl w:val="65CA4D9E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F027FC5"/>
    <w:multiLevelType w:val="multilevel"/>
    <w:tmpl w:val="6F027FC5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BDC78FB"/>
    <w:multiLevelType w:val="multilevel"/>
    <w:tmpl w:val="7BDC78FB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A57"/>
    <w:rsid w:val="00224A57"/>
    <w:rsid w:val="00F7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24A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24A57"/>
    <w:pPr>
      <w:keepNext/>
      <w:outlineLvl w:val="0"/>
    </w:pPr>
    <w:rPr>
      <w:rFonts w:ascii="长城仿宋体" w:eastAsia="长城仿宋体"/>
      <w:sz w:val="28"/>
      <w:szCs w:val="20"/>
    </w:rPr>
  </w:style>
  <w:style w:type="paragraph" w:styleId="2">
    <w:name w:val="heading 2"/>
    <w:basedOn w:val="a"/>
    <w:next w:val="a"/>
    <w:link w:val="2Char"/>
    <w:qFormat/>
    <w:rsid w:val="00224A5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224A57"/>
    <w:rPr>
      <w:rFonts w:ascii="长城仿宋体" w:eastAsia="长城仿宋体" w:hAnsi="Times New Roman" w:cs="Times New Roman"/>
      <w:sz w:val="28"/>
      <w:szCs w:val="20"/>
    </w:rPr>
  </w:style>
  <w:style w:type="character" w:customStyle="1" w:styleId="2Char">
    <w:name w:val="标题 2 Char"/>
    <w:basedOn w:val="a1"/>
    <w:link w:val="2"/>
    <w:rsid w:val="00224A57"/>
    <w:rPr>
      <w:rFonts w:ascii="Cambria" w:eastAsia="宋体" w:hAnsi="Cambria" w:cs="Times New Roman"/>
      <w:b/>
      <w:bCs/>
      <w:sz w:val="32"/>
      <w:szCs w:val="32"/>
    </w:rPr>
  </w:style>
  <w:style w:type="paragraph" w:styleId="a0">
    <w:name w:val="Body Text"/>
    <w:basedOn w:val="a"/>
    <w:link w:val="Char"/>
    <w:rsid w:val="00224A57"/>
    <w:pPr>
      <w:spacing w:after="120"/>
    </w:pPr>
  </w:style>
  <w:style w:type="character" w:customStyle="1" w:styleId="Char">
    <w:name w:val="正文文本 Char"/>
    <w:basedOn w:val="a1"/>
    <w:link w:val="a0"/>
    <w:rsid w:val="00224A57"/>
    <w:rPr>
      <w:rFonts w:ascii="Times New Roman" w:eastAsia="宋体" w:hAnsi="Times New Roman" w:cs="Times New Roman"/>
      <w:szCs w:val="24"/>
    </w:rPr>
  </w:style>
  <w:style w:type="paragraph" w:styleId="a4">
    <w:name w:val="Normal Indent"/>
    <w:basedOn w:val="a"/>
    <w:rsid w:val="00224A57"/>
    <w:pPr>
      <w:ind w:firstLine="420"/>
    </w:pPr>
    <w:rPr>
      <w:szCs w:val="20"/>
    </w:rPr>
  </w:style>
  <w:style w:type="paragraph" w:styleId="a5">
    <w:name w:val="Body Text Indent"/>
    <w:basedOn w:val="a"/>
    <w:link w:val="Char0"/>
    <w:rsid w:val="00224A57"/>
    <w:pPr>
      <w:spacing w:after="120"/>
      <w:ind w:leftChars="200" w:left="420"/>
    </w:pPr>
  </w:style>
  <w:style w:type="character" w:customStyle="1" w:styleId="Char0">
    <w:name w:val="正文文本缩进 Char"/>
    <w:basedOn w:val="a1"/>
    <w:link w:val="a5"/>
    <w:rsid w:val="00224A57"/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Char1"/>
    <w:rsid w:val="00224A57"/>
    <w:rPr>
      <w:rFonts w:ascii="宋体" w:hAnsi="Courier New"/>
      <w:szCs w:val="20"/>
    </w:rPr>
  </w:style>
  <w:style w:type="character" w:customStyle="1" w:styleId="Char1">
    <w:name w:val="纯文本 Char"/>
    <w:basedOn w:val="a1"/>
    <w:link w:val="a6"/>
    <w:rsid w:val="00224A57"/>
    <w:rPr>
      <w:rFonts w:ascii="宋体" w:eastAsia="宋体" w:hAnsi="Courier New" w:cs="Times New Roman"/>
      <w:szCs w:val="20"/>
    </w:rPr>
  </w:style>
  <w:style w:type="paragraph" w:styleId="a7">
    <w:name w:val="Date"/>
    <w:basedOn w:val="a"/>
    <w:next w:val="a"/>
    <w:link w:val="Char2"/>
    <w:rsid w:val="00224A57"/>
    <w:pPr>
      <w:ind w:leftChars="2500" w:left="100"/>
    </w:pPr>
  </w:style>
  <w:style w:type="character" w:customStyle="1" w:styleId="Char2">
    <w:name w:val="日期 Char"/>
    <w:basedOn w:val="a1"/>
    <w:link w:val="a7"/>
    <w:rsid w:val="00224A57"/>
    <w:rPr>
      <w:rFonts w:ascii="Times New Roman" w:eastAsia="宋体" w:hAnsi="Times New Roman" w:cs="Times New Roman"/>
      <w:szCs w:val="24"/>
    </w:rPr>
  </w:style>
  <w:style w:type="paragraph" w:styleId="20">
    <w:name w:val="Body Text Indent 2"/>
    <w:basedOn w:val="a"/>
    <w:link w:val="2Char0"/>
    <w:rsid w:val="00224A57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1"/>
    <w:link w:val="20"/>
    <w:rsid w:val="00224A57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3"/>
    <w:rsid w:val="00224A57"/>
    <w:rPr>
      <w:sz w:val="18"/>
      <w:szCs w:val="18"/>
    </w:rPr>
  </w:style>
  <w:style w:type="character" w:customStyle="1" w:styleId="Char3">
    <w:name w:val="批注框文本 Char"/>
    <w:basedOn w:val="a1"/>
    <w:link w:val="a8"/>
    <w:rsid w:val="00224A57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4"/>
    <w:uiPriority w:val="99"/>
    <w:rsid w:val="00224A57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4">
    <w:name w:val="页脚 Char"/>
    <w:basedOn w:val="a1"/>
    <w:link w:val="a9"/>
    <w:uiPriority w:val="99"/>
    <w:rsid w:val="00224A57"/>
    <w:rPr>
      <w:rFonts w:ascii="Times New Roman" w:eastAsia="宋体" w:hAnsi="Times New Roman" w:cs="Times New Roman"/>
      <w:sz w:val="18"/>
      <w:szCs w:val="20"/>
    </w:rPr>
  </w:style>
  <w:style w:type="paragraph" w:styleId="aa">
    <w:name w:val="header"/>
    <w:basedOn w:val="a"/>
    <w:link w:val="Char5"/>
    <w:uiPriority w:val="99"/>
    <w:rsid w:val="00224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5">
    <w:name w:val="页眉 Char"/>
    <w:basedOn w:val="a1"/>
    <w:link w:val="aa"/>
    <w:uiPriority w:val="99"/>
    <w:rsid w:val="00224A57"/>
    <w:rPr>
      <w:rFonts w:ascii="Times New Roman" w:eastAsia="宋体" w:hAnsi="Times New Roman" w:cs="Times New Roman"/>
      <w:sz w:val="18"/>
      <w:szCs w:val="20"/>
    </w:rPr>
  </w:style>
  <w:style w:type="paragraph" w:styleId="3">
    <w:name w:val="Body Text Indent 3"/>
    <w:basedOn w:val="a"/>
    <w:link w:val="3Char"/>
    <w:rsid w:val="00224A57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1"/>
    <w:link w:val="3"/>
    <w:rsid w:val="00224A57"/>
    <w:rPr>
      <w:rFonts w:ascii="Times New Roman" w:eastAsia="宋体" w:hAnsi="Times New Roman" w:cs="Times New Roman"/>
      <w:sz w:val="16"/>
      <w:szCs w:val="16"/>
    </w:rPr>
  </w:style>
  <w:style w:type="paragraph" w:styleId="21">
    <w:name w:val="Body Text 2"/>
    <w:basedOn w:val="a"/>
    <w:link w:val="2Char1"/>
    <w:rsid w:val="00224A57"/>
    <w:pPr>
      <w:spacing w:after="120" w:line="480" w:lineRule="auto"/>
    </w:pPr>
  </w:style>
  <w:style w:type="character" w:customStyle="1" w:styleId="2Char1">
    <w:name w:val="正文文本 2 Char"/>
    <w:basedOn w:val="a1"/>
    <w:link w:val="21"/>
    <w:rsid w:val="00224A57"/>
    <w:rPr>
      <w:rFonts w:ascii="Times New Roman" w:eastAsia="宋体" w:hAnsi="Times New Roman" w:cs="Times New Roman"/>
      <w:szCs w:val="24"/>
    </w:rPr>
  </w:style>
  <w:style w:type="paragraph" w:styleId="ab">
    <w:name w:val="Normal (Web)"/>
    <w:basedOn w:val="a"/>
    <w:rsid w:val="00224A57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table" w:styleId="ac">
    <w:name w:val="Table Grid"/>
    <w:basedOn w:val="a2"/>
    <w:rsid w:val="00224A5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1"/>
    <w:qFormat/>
    <w:rsid w:val="00224A57"/>
    <w:rPr>
      <w:b/>
    </w:rPr>
  </w:style>
  <w:style w:type="character" w:styleId="ae">
    <w:name w:val="page number"/>
    <w:basedOn w:val="a1"/>
    <w:rsid w:val="00224A57"/>
  </w:style>
  <w:style w:type="character" w:styleId="af">
    <w:name w:val="FollowedHyperlink"/>
    <w:basedOn w:val="a1"/>
    <w:rsid w:val="00224A57"/>
    <w:rPr>
      <w:color w:val="000000"/>
      <w:u w:val="none"/>
    </w:rPr>
  </w:style>
  <w:style w:type="character" w:styleId="af0">
    <w:name w:val="Hyperlink"/>
    <w:basedOn w:val="a1"/>
    <w:rsid w:val="00224A57"/>
    <w:rPr>
      <w:color w:val="261CDC"/>
      <w:u w:val="single"/>
    </w:rPr>
  </w:style>
  <w:style w:type="character" w:customStyle="1" w:styleId="out">
    <w:name w:val="out"/>
    <w:basedOn w:val="a1"/>
    <w:rsid w:val="00224A57"/>
  </w:style>
  <w:style w:type="character" w:customStyle="1" w:styleId="CharChar9">
    <w:name w:val="Char Char9"/>
    <w:basedOn w:val="a1"/>
    <w:locked/>
    <w:rsid w:val="00224A57"/>
    <w:rPr>
      <w:rFonts w:eastAsia="宋体"/>
      <w:kern w:val="2"/>
      <w:sz w:val="18"/>
      <w:lang w:val="en-US" w:eastAsia="zh-CN" w:bidi="ar-SA"/>
    </w:rPr>
  </w:style>
  <w:style w:type="character" w:customStyle="1" w:styleId="af1">
    <w:name w:val="超级链接"/>
    <w:basedOn w:val="a1"/>
    <w:rsid w:val="00224A57"/>
    <w:rPr>
      <w:color w:val="0000FF"/>
      <w:u w:val="single"/>
    </w:rPr>
  </w:style>
  <w:style w:type="character" w:customStyle="1" w:styleId="font01">
    <w:name w:val="font01"/>
    <w:basedOn w:val="a1"/>
    <w:qFormat/>
    <w:rsid w:val="00224A57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Char42">
    <w:name w:val="Char Char42"/>
    <w:basedOn w:val="a1"/>
    <w:rsid w:val="00224A57"/>
    <w:rPr>
      <w:rFonts w:ascii="宋体" w:hAnsi="Courier New" w:cs="宋体"/>
      <w:kern w:val="2"/>
      <w:sz w:val="21"/>
      <w:szCs w:val="21"/>
    </w:rPr>
  </w:style>
  <w:style w:type="character" w:customStyle="1" w:styleId="over">
    <w:name w:val="over"/>
    <w:basedOn w:val="a1"/>
    <w:rsid w:val="00224A57"/>
    <w:rPr>
      <w:color w:val="FFFFFF"/>
    </w:rPr>
  </w:style>
  <w:style w:type="character" w:customStyle="1" w:styleId="CharChar5">
    <w:name w:val="Char Char5"/>
    <w:basedOn w:val="a1"/>
    <w:locked/>
    <w:rsid w:val="00224A57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bg">
    <w:name w:val="bg"/>
    <w:basedOn w:val="a1"/>
    <w:rsid w:val="00224A57"/>
  </w:style>
  <w:style w:type="character" w:customStyle="1" w:styleId="CharChar50">
    <w:name w:val=" Char Char5"/>
    <w:basedOn w:val="a1"/>
    <w:rsid w:val="00224A57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bg1">
    <w:name w:val="bg1"/>
    <w:basedOn w:val="a1"/>
    <w:rsid w:val="00224A57"/>
  </w:style>
  <w:style w:type="character" w:customStyle="1" w:styleId="over1">
    <w:name w:val="over1"/>
    <w:basedOn w:val="a1"/>
    <w:rsid w:val="00224A57"/>
  </w:style>
  <w:style w:type="paragraph" w:customStyle="1" w:styleId="plaintext">
    <w:name w:val="plain text"/>
    <w:basedOn w:val="a"/>
    <w:rsid w:val="00224A57"/>
    <w:pPr>
      <w:widowControl/>
      <w:spacing w:before="100" w:beforeAutospacing="1" w:after="100" w:afterAutospacing="1"/>
      <w:jc w:val="left"/>
    </w:pPr>
    <w:rPr>
      <w:rFonts w:ascii="??" w:hAnsi="??" w:cs="??"/>
      <w:sz w:val="18"/>
      <w:szCs w:val="18"/>
    </w:rPr>
  </w:style>
  <w:style w:type="paragraph" w:customStyle="1" w:styleId="af2">
    <w:name w:val="a"/>
    <w:basedOn w:val="a"/>
    <w:rsid w:val="00224A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">
    <w:name w:val=" Char Char Char Char Char Char Char"/>
    <w:basedOn w:val="a"/>
    <w:rsid w:val="00224A57"/>
    <w:pPr>
      <w:widowControl/>
      <w:adjustRightInd w:val="0"/>
      <w:spacing w:after="160" w:line="240" w:lineRule="exact"/>
      <w:jc w:val="left"/>
      <w:textAlignment w:val="baseline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Char">
    <w:name w:val="Char Char Char Char"/>
    <w:basedOn w:val="a"/>
    <w:rsid w:val="00224A57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cs="Arial"/>
      <w:b/>
      <w:bCs/>
      <w:kern w:val="0"/>
      <w:sz w:val="24"/>
      <w:lang w:eastAsia="en-US"/>
    </w:rPr>
  </w:style>
  <w:style w:type="paragraph" w:customStyle="1" w:styleId="CharCharCharChar0">
    <w:name w:val=" Char Char Char Char"/>
    <w:basedOn w:val="a"/>
    <w:rsid w:val="00224A57"/>
    <w:pPr>
      <w:widowControl/>
      <w:adjustRightInd w:val="0"/>
      <w:spacing w:after="160" w:line="240" w:lineRule="exact"/>
      <w:jc w:val="left"/>
      <w:textAlignment w:val="baseline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10">
    <w:name w:val="1"/>
    <w:basedOn w:val="a"/>
    <w:rsid w:val="00224A57"/>
  </w:style>
  <w:style w:type="paragraph" w:customStyle="1" w:styleId="CharCharCharCharCharCharChar0">
    <w:name w:val="Char Char Char Char Char Char Char"/>
    <w:basedOn w:val="a"/>
    <w:rsid w:val="00224A57"/>
    <w:pPr>
      <w:widowControl/>
      <w:adjustRightInd w:val="0"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BalloonText">
    <w:name w:val="Balloon Text"/>
    <w:basedOn w:val="a"/>
    <w:rsid w:val="00224A57"/>
    <w:rPr>
      <w:sz w:val="18"/>
      <w:szCs w:val="18"/>
    </w:rPr>
  </w:style>
  <w:style w:type="paragraph" w:customStyle="1" w:styleId="af3">
    <w:name w:val="目次、标准名称标题"/>
    <w:basedOn w:val="a"/>
    <w:next w:val="a"/>
    <w:rsid w:val="00224A57"/>
    <w:pPr>
      <w:widowControl/>
      <w:shd w:val="clear" w:color="auto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4">
    <w:name w:val="普通文字"/>
    <w:basedOn w:val="a"/>
    <w:rsid w:val="00224A57"/>
    <w:rPr>
      <w:rFonts w:ascii="宋体" w:hAnsi="Courier New" w:cs="宋体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24A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24A57"/>
    <w:pPr>
      <w:keepNext/>
      <w:outlineLvl w:val="0"/>
    </w:pPr>
    <w:rPr>
      <w:rFonts w:ascii="长城仿宋体" w:eastAsia="长城仿宋体"/>
      <w:sz w:val="28"/>
      <w:szCs w:val="20"/>
    </w:rPr>
  </w:style>
  <w:style w:type="paragraph" w:styleId="2">
    <w:name w:val="heading 2"/>
    <w:basedOn w:val="a"/>
    <w:next w:val="a"/>
    <w:link w:val="2Char"/>
    <w:qFormat/>
    <w:rsid w:val="00224A5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224A57"/>
    <w:rPr>
      <w:rFonts w:ascii="长城仿宋体" w:eastAsia="长城仿宋体" w:hAnsi="Times New Roman" w:cs="Times New Roman"/>
      <w:sz w:val="28"/>
      <w:szCs w:val="20"/>
    </w:rPr>
  </w:style>
  <w:style w:type="character" w:customStyle="1" w:styleId="2Char">
    <w:name w:val="标题 2 Char"/>
    <w:basedOn w:val="a1"/>
    <w:link w:val="2"/>
    <w:rsid w:val="00224A57"/>
    <w:rPr>
      <w:rFonts w:ascii="Cambria" w:eastAsia="宋体" w:hAnsi="Cambria" w:cs="Times New Roman"/>
      <w:b/>
      <w:bCs/>
      <w:sz w:val="32"/>
      <w:szCs w:val="32"/>
    </w:rPr>
  </w:style>
  <w:style w:type="paragraph" w:styleId="a0">
    <w:name w:val="Body Text"/>
    <w:basedOn w:val="a"/>
    <w:link w:val="Char"/>
    <w:rsid w:val="00224A57"/>
    <w:pPr>
      <w:spacing w:after="120"/>
    </w:pPr>
  </w:style>
  <w:style w:type="character" w:customStyle="1" w:styleId="Char">
    <w:name w:val="正文文本 Char"/>
    <w:basedOn w:val="a1"/>
    <w:link w:val="a0"/>
    <w:rsid w:val="00224A57"/>
    <w:rPr>
      <w:rFonts w:ascii="Times New Roman" w:eastAsia="宋体" w:hAnsi="Times New Roman" w:cs="Times New Roman"/>
      <w:szCs w:val="24"/>
    </w:rPr>
  </w:style>
  <w:style w:type="paragraph" w:styleId="a4">
    <w:name w:val="Normal Indent"/>
    <w:basedOn w:val="a"/>
    <w:rsid w:val="00224A57"/>
    <w:pPr>
      <w:ind w:firstLine="420"/>
    </w:pPr>
    <w:rPr>
      <w:szCs w:val="20"/>
    </w:rPr>
  </w:style>
  <w:style w:type="paragraph" w:styleId="a5">
    <w:name w:val="Body Text Indent"/>
    <w:basedOn w:val="a"/>
    <w:link w:val="Char0"/>
    <w:rsid w:val="00224A57"/>
    <w:pPr>
      <w:spacing w:after="120"/>
      <w:ind w:leftChars="200" w:left="420"/>
    </w:pPr>
  </w:style>
  <w:style w:type="character" w:customStyle="1" w:styleId="Char0">
    <w:name w:val="正文文本缩进 Char"/>
    <w:basedOn w:val="a1"/>
    <w:link w:val="a5"/>
    <w:rsid w:val="00224A57"/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Char1"/>
    <w:rsid w:val="00224A57"/>
    <w:rPr>
      <w:rFonts w:ascii="宋体" w:hAnsi="Courier New"/>
      <w:szCs w:val="20"/>
    </w:rPr>
  </w:style>
  <w:style w:type="character" w:customStyle="1" w:styleId="Char1">
    <w:name w:val="纯文本 Char"/>
    <w:basedOn w:val="a1"/>
    <w:link w:val="a6"/>
    <w:rsid w:val="00224A57"/>
    <w:rPr>
      <w:rFonts w:ascii="宋体" w:eastAsia="宋体" w:hAnsi="Courier New" w:cs="Times New Roman"/>
      <w:szCs w:val="20"/>
    </w:rPr>
  </w:style>
  <w:style w:type="paragraph" w:styleId="a7">
    <w:name w:val="Date"/>
    <w:basedOn w:val="a"/>
    <w:next w:val="a"/>
    <w:link w:val="Char2"/>
    <w:rsid w:val="00224A57"/>
    <w:pPr>
      <w:ind w:leftChars="2500" w:left="100"/>
    </w:pPr>
  </w:style>
  <w:style w:type="character" w:customStyle="1" w:styleId="Char2">
    <w:name w:val="日期 Char"/>
    <w:basedOn w:val="a1"/>
    <w:link w:val="a7"/>
    <w:rsid w:val="00224A57"/>
    <w:rPr>
      <w:rFonts w:ascii="Times New Roman" w:eastAsia="宋体" w:hAnsi="Times New Roman" w:cs="Times New Roman"/>
      <w:szCs w:val="24"/>
    </w:rPr>
  </w:style>
  <w:style w:type="paragraph" w:styleId="20">
    <w:name w:val="Body Text Indent 2"/>
    <w:basedOn w:val="a"/>
    <w:link w:val="2Char0"/>
    <w:rsid w:val="00224A57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1"/>
    <w:link w:val="20"/>
    <w:rsid w:val="00224A57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3"/>
    <w:rsid w:val="00224A57"/>
    <w:rPr>
      <w:sz w:val="18"/>
      <w:szCs w:val="18"/>
    </w:rPr>
  </w:style>
  <w:style w:type="character" w:customStyle="1" w:styleId="Char3">
    <w:name w:val="批注框文本 Char"/>
    <w:basedOn w:val="a1"/>
    <w:link w:val="a8"/>
    <w:rsid w:val="00224A57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4"/>
    <w:uiPriority w:val="99"/>
    <w:rsid w:val="00224A57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4">
    <w:name w:val="页脚 Char"/>
    <w:basedOn w:val="a1"/>
    <w:link w:val="a9"/>
    <w:uiPriority w:val="99"/>
    <w:rsid w:val="00224A57"/>
    <w:rPr>
      <w:rFonts w:ascii="Times New Roman" w:eastAsia="宋体" w:hAnsi="Times New Roman" w:cs="Times New Roman"/>
      <w:sz w:val="18"/>
      <w:szCs w:val="20"/>
    </w:rPr>
  </w:style>
  <w:style w:type="paragraph" w:styleId="aa">
    <w:name w:val="header"/>
    <w:basedOn w:val="a"/>
    <w:link w:val="Char5"/>
    <w:uiPriority w:val="99"/>
    <w:rsid w:val="00224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5">
    <w:name w:val="页眉 Char"/>
    <w:basedOn w:val="a1"/>
    <w:link w:val="aa"/>
    <w:uiPriority w:val="99"/>
    <w:rsid w:val="00224A57"/>
    <w:rPr>
      <w:rFonts w:ascii="Times New Roman" w:eastAsia="宋体" w:hAnsi="Times New Roman" w:cs="Times New Roman"/>
      <w:sz w:val="18"/>
      <w:szCs w:val="20"/>
    </w:rPr>
  </w:style>
  <w:style w:type="paragraph" w:styleId="3">
    <w:name w:val="Body Text Indent 3"/>
    <w:basedOn w:val="a"/>
    <w:link w:val="3Char"/>
    <w:rsid w:val="00224A57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1"/>
    <w:link w:val="3"/>
    <w:rsid w:val="00224A57"/>
    <w:rPr>
      <w:rFonts w:ascii="Times New Roman" w:eastAsia="宋体" w:hAnsi="Times New Roman" w:cs="Times New Roman"/>
      <w:sz w:val="16"/>
      <w:szCs w:val="16"/>
    </w:rPr>
  </w:style>
  <w:style w:type="paragraph" w:styleId="21">
    <w:name w:val="Body Text 2"/>
    <w:basedOn w:val="a"/>
    <w:link w:val="2Char1"/>
    <w:rsid w:val="00224A57"/>
    <w:pPr>
      <w:spacing w:after="120" w:line="480" w:lineRule="auto"/>
    </w:pPr>
  </w:style>
  <w:style w:type="character" w:customStyle="1" w:styleId="2Char1">
    <w:name w:val="正文文本 2 Char"/>
    <w:basedOn w:val="a1"/>
    <w:link w:val="21"/>
    <w:rsid w:val="00224A57"/>
    <w:rPr>
      <w:rFonts w:ascii="Times New Roman" w:eastAsia="宋体" w:hAnsi="Times New Roman" w:cs="Times New Roman"/>
      <w:szCs w:val="24"/>
    </w:rPr>
  </w:style>
  <w:style w:type="paragraph" w:styleId="ab">
    <w:name w:val="Normal (Web)"/>
    <w:basedOn w:val="a"/>
    <w:rsid w:val="00224A57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table" w:styleId="ac">
    <w:name w:val="Table Grid"/>
    <w:basedOn w:val="a2"/>
    <w:rsid w:val="00224A5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1"/>
    <w:qFormat/>
    <w:rsid w:val="00224A57"/>
    <w:rPr>
      <w:b/>
    </w:rPr>
  </w:style>
  <w:style w:type="character" w:styleId="ae">
    <w:name w:val="page number"/>
    <w:basedOn w:val="a1"/>
    <w:rsid w:val="00224A57"/>
  </w:style>
  <w:style w:type="character" w:styleId="af">
    <w:name w:val="FollowedHyperlink"/>
    <w:basedOn w:val="a1"/>
    <w:rsid w:val="00224A57"/>
    <w:rPr>
      <w:color w:val="000000"/>
      <w:u w:val="none"/>
    </w:rPr>
  </w:style>
  <w:style w:type="character" w:styleId="af0">
    <w:name w:val="Hyperlink"/>
    <w:basedOn w:val="a1"/>
    <w:rsid w:val="00224A57"/>
    <w:rPr>
      <w:color w:val="261CDC"/>
      <w:u w:val="single"/>
    </w:rPr>
  </w:style>
  <w:style w:type="character" w:customStyle="1" w:styleId="out">
    <w:name w:val="out"/>
    <w:basedOn w:val="a1"/>
    <w:rsid w:val="00224A57"/>
  </w:style>
  <w:style w:type="character" w:customStyle="1" w:styleId="CharChar9">
    <w:name w:val="Char Char9"/>
    <w:basedOn w:val="a1"/>
    <w:locked/>
    <w:rsid w:val="00224A57"/>
    <w:rPr>
      <w:rFonts w:eastAsia="宋体"/>
      <w:kern w:val="2"/>
      <w:sz w:val="18"/>
      <w:lang w:val="en-US" w:eastAsia="zh-CN" w:bidi="ar-SA"/>
    </w:rPr>
  </w:style>
  <w:style w:type="character" w:customStyle="1" w:styleId="af1">
    <w:name w:val="超级链接"/>
    <w:basedOn w:val="a1"/>
    <w:rsid w:val="00224A57"/>
    <w:rPr>
      <w:color w:val="0000FF"/>
      <w:u w:val="single"/>
    </w:rPr>
  </w:style>
  <w:style w:type="character" w:customStyle="1" w:styleId="font01">
    <w:name w:val="font01"/>
    <w:basedOn w:val="a1"/>
    <w:qFormat/>
    <w:rsid w:val="00224A57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Char42">
    <w:name w:val="Char Char42"/>
    <w:basedOn w:val="a1"/>
    <w:rsid w:val="00224A57"/>
    <w:rPr>
      <w:rFonts w:ascii="宋体" w:hAnsi="Courier New" w:cs="宋体"/>
      <w:kern w:val="2"/>
      <w:sz w:val="21"/>
      <w:szCs w:val="21"/>
    </w:rPr>
  </w:style>
  <w:style w:type="character" w:customStyle="1" w:styleId="over">
    <w:name w:val="over"/>
    <w:basedOn w:val="a1"/>
    <w:rsid w:val="00224A57"/>
    <w:rPr>
      <w:color w:val="FFFFFF"/>
    </w:rPr>
  </w:style>
  <w:style w:type="character" w:customStyle="1" w:styleId="CharChar5">
    <w:name w:val="Char Char5"/>
    <w:basedOn w:val="a1"/>
    <w:locked/>
    <w:rsid w:val="00224A57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bg">
    <w:name w:val="bg"/>
    <w:basedOn w:val="a1"/>
    <w:rsid w:val="00224A57"/>
  </w:style>
  <w:style w:type="character" w:customStyle="1" w:styleId="CharChar50">
    <w:name w:val=" Char Char5"/>
    <w:basedOn w:val="a1"/>
    <w:rsid w:val="00224A57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bg1">
    <w:name w:val="bg1"/>
    <w:basedOn w:val="a1"/>
    <w:rsid w:val="00224A57"/>
  </w:style>
  <w:style w:type="character" w:customStyle="1" w:styleId="over1">
    <w:name w:val="over1"/>
    <w:basedOn w:val="a1"/>
    <w:rsid w:val="00224A57"/>
  </w:style>
  <w:style w:type="paragraph" w:customStyle="1" w:styleId="plaintext">
    <w:name w:val="plain text"/>
    <w:basedOn w:val="a"/>
    <w:rsid w:val="00224A57"/>
    <w:pPr>
      <w:widowControl/>
      <w:spacing w:before="100" w:beforeAutospacing="1" w:after="100" w:afterAutospacing="1"/>
      <w:jc w:val="left"/>
    </w:pPr>
    <w:rPr>
      <w:rFonts w:ascii="??" w:hAnsi="??" w:cs="??"/>
      <w:sz w:val="18"/>
      <w:szCs w:val="18"/>
    </w:rPr>
  </w:style>
  <w:style w:type="paragraph" w:customStyle="1" w:styleId="af2">
    <w:name w:val="a"/>
    <w:basedOn w:val="a"/>
    <w:rsid w:val="00224A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">
    <w:name w:val=" Char Char Char Char Char Char Char"/>
    <w:basedOn w:val="a"/>
    <w:rsid w:val="00224A57"/>
    <w:pPr>
      <w:widowControl/>
      <w:adjustRightInd w:val="0"/>
      <w:spacing w:after="160" w:line="240" w:lineRule="exact"/>
      <w:jc w:val="left"/>
      <w:textAlignment w:val="baseline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Char">
    <w:name w:val="Char Char Char Char"/>
    <w:basedOn w:val="a"/>
    <w:rsid w:val="00224A57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cs="Arial"/>
      <w:b/>
      <w:bCs/>
      <w:kern w:val="0"/>
      <w:sz w:val="24"/>
      <w:lang w:eastAsia="en-US"/>
    </w:rPr>
  </w:style>
  <w:style w:type="paragraph" w:customStyle="1" w:styleId="CharCharCharChar0">
    <w:name w:val=" Char Char Char Char"/>
    <w:basedOn w:val="a"/>
    <w:rsid w:val="00224A57"/>
    <w:pPr>
      <w:widowControl/>
      <w:adjustRightInd w:val="0"/>
      <w:spacing w:after="160" w:line="240" w:lineRule="exact"/>
      <w:jc w:val="left"/>
      <w:textAlignment w:val="baseline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10">
    <w:name w:val="1"/>
    <w:basedOn w:val="a"/>
    <w:rsid w:val="00224A57"/>
  </w:style>
  <w:style w:type="paragraph" w:customStyle="1" w:styleId="CharCharCharCharCharCharChar0">
    <w:name w:val="Char Char Char Char Char Char Char"/>
    <w:basedOn w:val="a"/>
    <w:rsid w:val="00224A57"/>
    <w:pPr>
      <w:widowControl/>
      <w:adjustRightInd w:val="0"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BalloonText">
    <w:name w:val="Balloon Text"/>
    <w:basedOn w:val="a"/>
    <w:rsid w:val="00224A57"/>
    <w:rPr>
      <w:sz w:val="18"/>
      <w:szCs w:val="18"/>
    </w:rPr>
  </w:style>
  <w:style w:type="paragraph" w:customStyle="1" w:styleId="af3">
    <w:name w:val="目次、标准名称标题"/>
    <w:basedOn w:val="a"/>
    <w:next w:val="a"/>
    <w:rsid w:val="00224A57"/>
    <w:pPr>
      <w:widowControl/>
      <w:shd w:val="clear" w:color="auto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4">
    <w:name w:val="普通文字"/>
    <w:basedOn w:val="a"/>
    <w:rsid w:val="00224A57"/>
    <w:rPr>
      <w:rFonts w:ascii="宋体" w:hAnsi="Courier New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xjzx02</dc:creator>
  <cp:lastModifiedBy>xjzx02</cp:lastModifiedBy>
  <cp:revision>1</cp:revision>
  <dcterms:created xsi:type="dcterms:W3CDTF">2021-06-28T08:56:00Z</dcterms:created>
  <dcterms:modified xsi:type="dcterms:W3CDTF">2021-06-28T08:57:00Z</dcterms:modified>
</cp:coreProperties>
</file>